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515" w:rsidRPr="00ED2336" w:rsidRDefault="00A43CF4" w:rsidP="005B42F6">
      <w:pPr>
        <w:spacing w:after="0" w:line="240" w:lineRule="auto"/>
        <w:rPr>
          <w:rFonts w:ascii="Times New Roman" w:eastAsia="Calibri" w:hAnsi="Times New Roman" w:cs="Times New Roman"/>
          <w:b/>
          <w:sz w:val="28"/>
          <w:szCs w:val="28"/>
        </w:rPr>
      </w:pPr>
      <w:bookmarkStart w:id="0" w:name="_top"/>
      <w:bookmarkStart w:id="1" w:name="_GoBack"/>
      <w:bookmarkEnd w:id="0"/>
      <w:permStart w:id="1394309146" w:edGrp="everyone"/>
      <w:r w:rsidRPr="00ED2336">
        <w:rPr>
          <w:rFonts w:ascii="EuropeCondensedC" w:hAnsi="EuropeCondensedC"/>
          <w:noProof/>
          <w:sz w:val="20"/>
          <w:szCs w:val="20"/>
          <w:lang w:eastAsia="ru-RU"/>
        </w:rPr>
        <w:drawing>
          <wp:inline distT="0" distB="0" distL="0" distR="0" wp14:anchorId="7DBD3D2E" wp14:editId="5FE10ED0">
            <wp:extent cx="2164080" cy="609600"/>
            <wp:effectExtent l="0" t="0" r="7620" b="0"/>
            <wp:docPr id="1" name="Рисунок 1" descr="Описание: C:\Users\Designer2\Desktop\Бланки РН-Ванк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C:\Users\Designer2\Desktop\Бланки РН-Ванко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4080" cy="609600"/>
                    </a:xfrm>
                    <a:prstGeom prst="rect">
                      <a:avLst/>
                    </a:prstGeom>
                    <a:noFill/>
                    <a:ln>
                      <a:noFill/>
                    </a:ln>
                  </pic:spPr>
                </pic:pic>
              </a:graphicData>
            </a:graphic>
          </wp:inline>
        </w:drawing>
      </w:r>
      <w:permEnd w:id="1394309146"/>
    </w:p>
    <w:p w:rsidR="00316515" w:rsidRPr="00ED2336" w:rsidRDefault="00316515" w:rsidP="005B42F6">
      <w:pPr>
        <w:spacing w:after="0" w:line="240" w:lineRule="auto"/>
        <w:ind w:left="5387"/>
        <w:rPr>
          <w:rFonts w:ascii="Times New Roman" w:eastAsia="Calibri" w:hAnsi="Times New Roman" w:cs="Times New Roman"/>
          <w:b/>
          <w:sz w:val="20"/>
          <w:szCs w:val="20"/>
        </w:rPr>
      </w:pPr>
    </w:p>
    <w:p w:rsidR="009776C5" w:rsidRPr="00ED2336" w:rsidRDefault="009776C5" w:rsidP="005B42F6">
      <w:pPr>
        <w:spacing w:after="0" w:line="240" w:lineRule="auto"/>
        <w:ind w:left="5387"/>
        <w:rPr>
          <w:rFonts w:ascii="Times New Roman" w:eastAsia="Calibri" w:hAnsi="Times New Roman" w:cs="Times New Roman"/>
          <w:b/>
          <w:sz w:val="20"/>
          <w:szCs w:val="20"/>
        </w:rPr>
      </w:pPr>
    </w:p>
    <w:p w:rsidR="00A43CF4" w:rsidRPr="00ED2336" w:rsidRDefault="00A43CF4" w:rsidP="004D6776">
      <w:pPr>
        <w:pStyle w:val="a7"/>
        <w:spacing w:line="360" w:lineRule="auto"/>
        <w:ind w:left="5390"/>
        <w:rPr>
          <w:rFonts w:ascii="Arial" w:hAnsi="Arial" w:cs="Arial"/>
          <w:b/>
          <w:sz w:val="20"/>
          <w:szCs w:val="20"/>
        </w:rPr>
      </w:pPr>
      <w:r w:rsidRPr="00ED2336">
        <w:rPr>
          <w:rFonts w:ascii="Arial" w:hAnsi="Arial" w:cs="Arial"/>
          <w:b/>
          <w:sz w:val="20"/>
          <w:szCs w:val="20"/>
        </w:rPr>
        <w:t>УТВЕРЖДЕНО</w:t>
      </w:r>
    </w:p>
    <w:p w:rsidR="00795113" w:rsidRPr="00ED2336" w:rsidRDefault="00A43CF4" w:rsidP="004D6776">
      <w:pPr>
        <w:pStyle w:val="a7"/>
        <w:spacing w:line="360" w:lineRule="auto"/>
        <w:ind w:left="5390"/>
        <w:rPr>
          <w:rFonts w:ascii="Arial" w:hAnsi="Arial" w:cs="Arial"/>
          <w:b/>
          <w:sz w:val="20"/>
          <w:szCs w:val="20"/>
        </w:rPr>
      </w:pPr>
      <w:r w:rsidRPr="00ED2336">
        <w:rPr>
          <w:rFonts w:ascii="Arial" w:hAnsi="Arial" w:cs="Arial"/>
          <w:b/>
          <w:sz w:val="20"/>
          <w:szCs w:val="20"/>
        </w:rPr>
        <w:t xml:space="preserve">Приказом </w:t>
      </w:r>
      <w:r w:rsidR="00795113" w:rsidRPr="00ED2336">
        <w:rPr>
          <w:rFonts w:ascii="Arial" w:hAnsi="Arial" w:cs="Arial"/>
          <w:b/>
          <w:sz w:val="20"/>
          <w:szCs w:val="20"/>
        </w:rPr>
        <w:t xml:space="preserve">ООО «РН-Ванкор» </w:t>
      </w:r>
    </w:p>
    <w:p w:rsidR="00A43CF4" w:rsidRDefault="00A43CF4" w:rsidP="004D6776">
      <w:pPr>
        <w:pStyle w:val="a7"/>
        <w:spacing w:line="360" w:lineRule="auto"/>
        <w:ind w:left="5390"/>
        <w:rPr>
          <w:rFonts w:ascii="Arial" w:hAnsi="Arial" w:cs="Arial"/>
          <w:b/>
          <w:sz w:val="20"/>
          <w:szCs w:val="20"/>
        </w:rPr>
      </w:pPr>
      <w:r w:rsidRPr="00ED2336">
        <w:rPr>
          <w:rFonts w:ascii="Arial" w:hAnsi="Arial" w:cs="Arial"/>
          <w:b/>
          <w:sz w:val="20"/>
          <w:szCs w:val="20"/>
        </w:rPr>
        <w:t>от «</w:t>
      </w:r>
      <w:r w:rsidR="00DC4CB2" w:rsidRPr="00ED2336">
        <w:rPr>
          <w:rFonts w:ascii="Arial" w:hAnsi="Arial" w:cs="Arial"/>
          <w:b/>
          <w:sz w:val="20"/>
          <w:szCs w:val="20"/>
        </w:rPr>
        <w:t>29</w:t>
      </w:r>
      <w:r w:rsidRPr="00ED2336">
        <w:rPr>
          <w:rFonts w:ascii="Arial" w:hAnsi="Arial" w:cs="Arial"/>
          <w:b/>
          <w:sz w:val="20"/>
          <w:szCs w:val="20"/>
        </w:rPr>
        <w:t>»</w:t>
      </w:r>
      <w:r w:rsidR="00D87C44" w:rsidRPr="00ED2336">
        <w:rPr>
          <w:rFonts w:ascii="Arial" w:hAnsi="Arial" w:cs="Arial"/>
          <w:b/>
          <w:sz w:val="20"/>
          <w:szCs w:val="20"/>
        </w:rPr>
        <w:t xml:space="preserve"> </w:t>
      </w:r>
      <w:r w:rsidR="00DC4CB2" w:rsidRPr="00ED2336">
        <w:rPr>
          <w:rFonts w:ascii="Arial" w:hAnsi="Arial" w:cs="Arial"/>
          <w:b/>
          <w:sz w:val="20"/>
          <w:szCs w:val="20"/>
        </w:rPr>
        <w:t>декабря</w:t>
      </w:r>
      <w:r w:rsidR="002C1274" w:rsidRPr="00ED2336">
        <w:rPr>
          <w:rFonts w:ascii="Arial" w:hAnsi="Arial" w:cs="Arial"/>
          <w:b/>
          <w:sz w:val="20"/>
          <w:szCs w:val="20"/>
        </w:rPr>
        <w:t xml:space="preserve"> </w:t>
      </w:r>
      <w:r w:rsidRPr="00ED2336">
        <w:rPr>
          <w:rFonts w:ascii="Arial" w:hAnsi="Arial" w:cs="Arial"/>
          <w:b/>
          <w:sz w:val="20"/>
          <w:szCs w:val="20"/>
        </w:rPr>
        <w:t>201</w:t>
      </w:r>
      <w:r w:rsidR="00D87C44" w:rsidRPr="00ED2336">
        <w:rPr>
          <w:rFonts w:ascii="Arial" w:hAnsi="Arial" w:cs="Arial"/>
          <w:b/>
          <w:sz w:val="20"/>
          <w:szCs w:val="20"/>
        </w:rPr>
        <w:t>7</w:t>
      </w:r>
      <w:r w:rsidRPr="00ED2336">
        <w:rPr>
          <w:rFonts w:ascii="Arial" w:hAnsi="Arial" w:cs="Arial"/>
          <w:b/>
          <w:sz w:val="20"/>
          <w:szCs w:val="20"/>
        </w:rPr>
        <w:t xml:space="preserve"> г. №</w:t>
      </w:r>
      <w:r w:rsidR="00DC4CB2" w:rsidRPr="00ED2336">
        <w:rPr>
          <w:rFonts w:ascii="Arial" w:hAnsi="Arial" w:cs="Arial"/>
          <w:b/>
          <w:sz w:val="20"/>
          <w:szCs w:val="20"/>
        </w:rPr>
        <w:t>РНВ-441/лнд</w:t>
      </w:r>
    </w:p>
    <w:p w:rsidR="00DC4CB2" w:rsidRDefault="00A43CF4" w:rsidP="00DC4CB2">
      <w:pPr>
        <w:pStyle w:val="a7"/>
        <w:spacing w:line="360" w:lineRule="auto"/>
        <w:ind w:left="5390"/>
        <w:rPr>
          <w:rFonts w:ascii="Arial" w:hAnsi="Arial" w:cs="Arial"/>
          <w:b/>
          <w:sz w:val="20"/>
          <w:szCs w:val="20"/>
        </w:rPr>
      </w:pPr>
      <w:r>
        <w:rPr>
          <w:rFonts w:ascii="Arial" w:hAnsi="Arial" w:cs="Arial"/>
          <w:b/>
          <w:sz w:val="20"/>
          <w:szCs w:val="20"/>
        </w:rPr>
        <w:t xml:space="preserve">Введено в действие </w:t>
      </w:r>
      <w:r w:rsidR="00DC4CB2">
        <w:rPr>
          <w:rFonts w:ascii="Arial" w:hAnsi="Arial" w:cs="Arial"/>
          <w:b/>
          <w:sz w:val="20"/>
          <w:szCs w:val="20"/>
        </w:rPr>
        <w:t xml:space="preserve">«29» декабря 2017 г. </w:t>
      </w:r>
    </w:p>
    <w:p w:rsidR="00A43CF4" w:rsidRDefault="00A43CF4" w:rsidP="004D6776">
      <w:pPr>
        <w:pStyle w:val="a7"/>
        <w:spacing w:line="360" w:lineRule="auto"/>
        <w:ind w:left="5390"/>
        <w:rPr>
          <w:rFonts w:ascii="Arial" w:hAnsi="Arial" w:cs="Arial"/>
          <w:b/>
          <w:sz w:val="20"/>
          <w:szCs w:val="20"/>
        </w:rPr>
      </w:pPr>
    </w:p>
    <w:p w:rsidR="00316515" w:rsidRPr="00E06902" w:rsidRDefault="00316515" w:rsidP="005B42F6">
      <w:pPr>
        <w:spacing w:after="0" w:line="240" w:lineRule="auto"/>
        <w:jc w:val="both"/>
        <w:rPr>
          <w:rFonts w:ascii="Times New Roman" w:eastAsia="Calibri" w:hAnsi="Times New Roman" w:cs="Times New Roman"/>
          <w:sz w:val="20"/>
          <w:szCs w:val="20"/>
        </w:rPr>
      </w:pPr>
    </w:p>
    <w:p w:rsidR="00316515" w:rsidRPr="00E06902" w:rsidRDefault="00316515" w:rsidP="005B42F6">
      <w:pPr>
        <w:spacing w:after="0" w:line="240" w:lineRule="auto"/>
        <w:jc w:val="both"/>
        <w:rPr>
          <w:rFonts w:ascii="Times New Roman" w:eastAsia="Calibri" w:hAnsi="Times New Roman" w:cs="Times New Roman"/>
          <w:sz w:val="20"/>
          <w:szCs w:val="20"/>
        </w:rPr>
      </w:pPr>
    </w:p>
    <w:p w:rsidR="00316515" w:rsidRDefault="00316515" w:rsidP="005B42F6">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Default="00A54D6F" w:rsidP="00B853DC">
      <w:pPr>
        <w:spacing w:after="0" w:line="240" w:lineRule="auto"/>
        <w:jc w:val="both"/>
        <w:rPr>
          <w:rFonts w:ascii="Times New Roman" w:eastAsia="Calibri" w:hAnsi="Times New Roman" w:cs="Times New Roman"/>
          <w:sz w:val="20"/>
          <w:szCs w:val="20"/>
        </w:rPr>
      </w:pPr>
    </w:p>
    <w:p w:rsidR="00A54D6F" w:rsidRPr="00E06902" w:rsidRDefault="00A54D6F" w:rsidP="00B853DC">
      <w:pPr>
        <w:spacing w:after="0" w:line="240" w:lineRule="auto"/>
        <w:jc w:val="both"/>
        <w:rPr>
          <w:rFonts w:ascii="Times New Roman" w:eastAsia="Calibri" w:hAnsi="Times New Roman" w:cs="Times New Roman"/>
          <w:sz w:val="20"/>
          <w:szCs w:val="20"/>
        </w:rPr>
      </w:pPr>
    </w:p>
    <w:p w:rsidR="00316515" w:rsidRPr="00E06902" w:rsidRDefault="00316515" w:rsidP="00B853DC">
      <w:pPr>
        <w:spacing w:after="0" w:line="240" w:lineRule="auto"/>
        <w:jc w:val="both"/>
        <w:rPr>
          <w:rFonts w:ascii="Times New Roman" w:eastAsia="Calibri" w:hAnsi="Times New Roman" w:cs="Times New Roman"/>
          <w:sz w:val="20"/>
          <w:szCs w:val="20"/>
        </w:rPr>
      </w:pPr>
    </w:p>
    <w:p w:rsidR="00316515" w:rsidRDefault="00316515" w:rsidP="00B853DC">
      <w:pPr>
        <w:spacing w:after="0" w:line="240" w:lineRule="auto"/>
        <w:jc w:val="both"/>
        <w:rPr>
          <w:rFonts w:ascii="Arial" w:eastAsia="Calibri" w:hAnsi="Arial" w:cs="Arial"/>
          <w:sz w:val="20"/>
          <w:szCs w:val="20"/>
        </w:rPr>
      </w:pPr>
    </w:p>
    <w:p w:rsidR="00423015" w:rsidRDefault="00423015" w:rsidP="00B853DC">
      <w:pPr>
        <w:spacing w:after="0" w:line="240" w:lineRule="auto"/>
        <w:jc w:val="both"/>
        <w:rPr>
          <w:rFonts w:ascii="Arial" w:eastAsia="Calibri" w:hAnsi="Arial" w:cs="Arial"/>
          <w:sz w:val="20"/>
          <w:szCs w:val="20"/>
        </w:rPr>
      </w:pPr>
    </w:p>
    <w:p w:rsidR="00423015" w:rsidRDefault="00423015" w:rsidP="00B853DC">
      <w:pPr>
        <w:spacing w:after="0" w:line="240" w:lineRule="auto"/>
        <w:jc w:val="both"/>
        <w:rPr>
          <w:rFonts w:ascii="Arial" w:eastAsia="Calibri" w:hAnsi="Arial" w:cs="Arial"/>
          <w:sz w:val="20"/>
          <w:szCs w:val="20"/>
        </w:rPr>
      </w:pPr>
    </w:p>
    <w:p w:rsidR="00423015" w:rsidRPr="008A6E95" w:rsidRDefault="00423015" w:rsidP="00B853DC">
      <w:pPr>
        <w:spacing w:after="0" w:line="240" w:lineRule="auto"/>
        <w:jc w:val="both"/>
        <w:rPr>
          <w:rFonts w:ascii="Arial" w:eastAsia="Calibri"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481"/>
      </w:tblGrid>
      <w:tr w:rsidR="00316515" w:rsidRPr="008A6E95" w:rsidTr="00566DED">
        <w:trPr>
          <w:trHeight w:val="356"/>
          <w:jc w:val="center"/>
        </w:trPr>
        <w:tc>
          <w:tcPr>
            <w:tcW w:w="5000" w:type="pct"/>
            <w:tcBorders>
              <w:bottom w:val="single" w:sz="12" w:space="0" w:color="FFD200"/>
            </w:tcBorders>
          </w:tcPr>
          <w:p w:rsidR="00316515" w:rsidRPr="008A6E95" w:rsidRDefault="007571FD" w:rsidP="00B853DC">
            <w:pPr>
              <w:tabs>
                <w:tab w:val="center" w:pos="4678"/>
                <w:tab w:val="left" w:pos="7459"/>
              </w:tabs>
              <w:spacing w:after="0" w:line="240" w:lineRule="auto"/>
              <w:jc w:val="center"/>
              <w:rPr>
                <w:rFonts w:ascii="Arial" w:eastAsia="Calibri" w:hAnsi="Arial" w:cs="Arial"/>
                <w:b/>
                <w:spacing w:val="-4"/>
                <w:sz w:val="36"/>
                <w:szCs w:val="36"/>
              </w:rPr>
            </w:pPr>
            <w:r>
              <w:rPr>
                <w:rFonts w:ascii="Arial" w:eastAsia="Calibri" w:hAnsi="Arial" w:cs="Arial"/>
                <w:b/>
                <w:spacing w:val="-4"/>
                <w:sz w:val="36"/>
                <w:szCs w:val="36"/>
              </w:rPr>
              <w:t>ПОЛОЖЕНИ</w:t>
            </w:r>
            <w:r w:rsidRPr="008A6E95">
              <w:rPr>
                <w:rFonts w:ascii="Arial" w:eastAsia="Calibri" w:hAnsi="Arial" w:cs="Arial"/>
                <w:b/>
                <w:spacing w:val="-4"/>
                <w:sz w:val="36"/>
                <w:szCs w:val="36"/>
              </w:rPr>
              <w:t>Е ООО «РН-ВАНКОР»</w:t>
            </w:r>
          </w:p>
        </w:tc>
      </w:tr>
    </w:tbl>
    <w:p w:rsidR="009E3817" w:rsidRPr="009E3817" w:rsidRDefault="009E3817" w:rsidP="00B853DC">
      <w:pPr>
        <w:spacing w:before="120" w:after="0" w:line="240" w:lineRule="auto"/>
        <w:jc w:val="center"/>
        <w:rPr>
          <w:rFonts w:ascii="Arial" w:eastAsia="Calibri" w:hAnsi="Arial" w:cs="Arial"/>
          <w:b/>
          <w:bCs/>
          <w:caps/>
          <w:sz w:val="24"/>
        </w:rPr>
      </w:pPr>
      <w:r w:rsidRPr="009E3817">
        <w:rPr>
          <w:rFonts w:ascii="Arial" w:eastAsia="Calibri" w:hAnsi="Arial" w:cs="Arial"/>
          <w:b/>
          <w:bCs/>
          <w:caps/>
          <w:sz w:val="24"/>
        </w:rPr>
        <w:t>ОРГАНИЗАЦИ</w:t>
      </w:r>
      <w:r w:rsidR="00D87C44">
        <w:rPr>
          <w:rFonts w:ascii="Arial" w:eastAsia="Calibri" w:hAnsi="Arial" w:cs="Arial"/>
          <w:b/>
          <w:bCs/>
          <w:caps/>
          <w:sz w:val="24"/>
        </w:rPr>
        <w:t>Я</w:t>
      </w:r>
      <w:r w:rsidRPr="009E3817">
        <w:rPr>
          <w:rFonts w:ascii="Arial" w:eastAsia="Calibri" w:hAnsi="Arial" w:cs="Arial"/>
          <w:b/>
          <w:bCs/>
          <w:caps/>
          <w:sz w:val="24"/>
        </w:rPr>
        <w:t xml:space="preserve"> и проведени</w:t>
      </w:r>
      <w:r w:rsidR="00D87C44">
        <w:rPr>
          <w:rFonts w:ascii="Arial" w:eastAsia="Calibri" w:hAnsi="Arial" w:cs="Arial"/>
          <w:b/>
          <w:bCs/>
          <w:caps/>
          <w:sz w:val="24"/>
        </w:rPr>
        <w:t>Е</w:t>
      </w:r>
      <w:r w:rsidRPr="009E3817">
        <w:rPr>
          <w:rFonts w:ascii="Arial" w:eastAsia="Calibri" w:hAnsi="Arial" w:cs="Arial"/>
          <w:b/>
          <w:bCs/>
          <w:caps/>
          <w:sz w:val="24"/>
        </w:rPr>
        <w:t xml:space="preserve"> работ повышенной опасности</w:t>
      </w:r>
    </w:p>
    <w:p w:rsidR="00423015" w:rsidRDefault="00423015" w:rsidP="00B853DC">
      <w:pPr>
        <w:spacing w:after="0" w:line="240" w:lineRule="auto"/>
        <w:jc w:val="center"/>
        <w:rPr>
          <w:rFonts w:ascii="Arial" w:eastAsia="Calibri" w:hAnsi="Arial" w:cs="Arial"/>
          <w:b/>
          <w:snapToGrid w:val="0"/>
          <w:sz w:val="24"/>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bookmarkStart w:id="11" w:name="_Toc286668714"/>
      <w:bookmarkStart w:id="12" w:name="_Toc286668798"/>
      <w:bookmarkStart w:id="13" w:name="_Toc286679744"/>
      <w:bookmarkStart w:id="14" w:name="_Toc287611791"/>
      <w:bookmarkStart w:id="15" w:name="_Toc287859561"/>
      <w:bookmarkStart w:id="16" w:name="_Toc289067792"/>
      <w:bookmarkStart w:id="17" w:name="_Toc351037837"/>
      <w:bookmarkStart w:id="18" w:name="_Toc357496688"/>
      <w:bookmarkStart w:id="19" w:name="_Toc358206051"/>
      <w:bookmarkStart w:id="20" w:name="_Toc398106122"/>
      <w:bookmarkStart w:id="21" w:name="_Toc398106204"/>
      <w:bookmarkStart w:id="22" w:name="_Toc398106273"/>
    </w:p>
    <w:p w:rsidR="00423015" w:rsidRDefault="00423015" w:rsidP="00B853DC">
      <w:pPr>
        <w:spacing w:after="0" w:line="240" w:lineRule="auto"/>
        <w:jc w:val="center"/>
        <w:rPr>
          <w:rFonts w:ascii="Arial" w:eastAsia="Calibri" w:hAnsi="Arial" w:cs="Arial"/>
          <w:b/>
          <w:snapToGrid w:val="0"/>
          <w:sz w:val="24"/>
        </w:rPr>
      </w:pPr>
    </w:p>
    <w:p w:rsidR="00423015" w:rsidRDefault="00423015" w:rsidP="00B853DC">
      <w:pPr>
        <w:spacing w:after="0" w:line="240" w:lineRule="auto"/>
        <w:jc w:val="center"/>
        <w:rPr>
          <w:rFonts w:ascii="Arial" w:eastAsia="Calibri" w:hAnsi="Arial" w:cs="Arial"/>
          <w:b/>
          <w:snapToGrid w:val="0"/>
          <w:sz w:val="24"/>
        </w:rPr>
      </w:pPr>
    </w:p>
    <w:p w:rsidR="00423015" w:rsidRDefault="00423015" w:rsidP="00B853DC">
      <w:pPr>
        <w:spacing w:after="0" w:line="240" w:lineRule="auto"/>
        <w:jc w:val="center"/>
        <w:rPr>
          <w:rFonts w:ascii="Arial" w:eastAsia="Calibri" w:hAnsi="Arial" w:cs="Arial"/>
          <w:b/>
          <w:snapToGrid w:val="0"/>
          <w:sz w:val="24"/>
        </w:rPr>
      </w:pPr>
    </w:p>
    <w:p w:rsidR="00423015" w:rsidRDefault="00423015" w:rsidP="00B853DC">
      <w:pPr>
        <w:spacing w:after="0" w:line="240" w:lineRule="auto"/>
        <w:jc w:val="center"/>
        <w:rPr>
          <w:rFonts w:ascii="Arial" w:eastAsia="Calibri" w:hAnsi="Arial" w:cs="Arial"/>
          <w:b/>
          <w:snapToGrid w:val="0"/>
          <w:sz w:val="24"/>
        </w:rPr>
      </w:pPr>
    </w:p>
    <w:p w:rsidR="00316515" w:rsidRPr="008A6E95" w:rsidRDefault="00316515" w:rsidP="00B853DC">
      <w:pPr>
        <w:spacing w:after="0" w:line="240" w:lineRule="auto"/>
        <w:jc w:val="center"/>
        <w:rPr>
          <w:rFonts w:ascii="Arial" w:eastAsia="Calibri" w:hAnsi="Arial" w:cs="Arial"/>
          <w:b/>
          <w:sz w:val="16"/>
          <w:szCs w:val="16"/>
        </w:rPr>
      </w:pPr>
      <w:r w:rsidRPr="008A6E95">
        <w:rPr>
          <w:rFonts w:ascii="Arial" w:eastAsia="Calibri" w:hAnsi="Arial" w:cs="Arial"/>
          <w:b/>
          <w:snapToGrid w:val="0"/>
          <w:sz w:val="24"/>
        </w:rPr>
        <w:t>№</w:t>
      </w:r>
      <w:bookmarkEnd w:id="2"/>
      <w:bookmarkEnd w:id="3"/>
      <w:bookmarkEnd w:id="4"/>
      <w:bookmarkEnd w:id="5"/>
      <w:bookmarkEnd w:id="6"/>
      <w:bookmarkEnd w:id="7"/>
      <w:bookmarkEnd w:id="8"/>
      <w:bookmarkEnd w:id="9"/>
      <w:bookmarkEnd w:id="10"/>
      <w:r w:rsidRPr="008A6E95">
        <w:rPr>
          <w:rFonts w:ascii="Arial" w:eastAsia="Calibri" w:hAnsi="Arial" w:cs="Arial"/>
          <w:b/>
          <w:snapToGrid w:val="0"/>
          <w:sz w:val="24"/>
        </w:rPr>
        <w:t xml:space="preserve"> </w:t>
      </w:r>
      <w:r w:rsidR="00472C2F" w:rsidRPr="00472C2F">
        <w:rPr>
          <w:rFonts w:ascii="Arial" w:eastAsia="Calibri" w:hAnsi="Arial" w:cs="Arial"/>
          <w:b/>
          <w:snapToGrid w:val="0"/>
          <w:sz w:val="24"/>
        </w:rPr>
        <w:t>П3-05 Р-0009 ЮЛ-583</w:t>
      </w:r>
    </w:p>
    <w:p w:rsidR="00316515" w:rsidRPr="008A6E95" w:rsidRDefault="00316515" w:rsidP="00B853DC">
      <w:pPr>
        <w:spacing w:after="0" w:line="240" w:lineRule="auto"/>
        <w:jc w:val="center"/>
        <w:rPr>
          <w:rFonts w:ascii="Arial" w:eastAsia="Calibri" w:hAnsi="Arial" w:cs="Arial"/>
          <w:b/>
          <w:sz w:val="16"/>
          <w:szCs w:val="16"/>
        </w:rPr>
      </w:pPr>
    </w:p>
    <w:p w:rsidR="00316515" w:rsidRPr="008A6E95" w:rsidRDefault="00316515" w:rsidP="00B853DC">
      <w:pPr>
        <w:spacing w:after="0" w:line="240" w:lineRule="auto"/>
        <w:jc w:val="center"/>
        <w:rPr>
          <w:rFonts w:ascii="Arial" w:eastAsia="Calibri" w:hAnsi="Arial" w:cs="Arial"/>
          <w:b/>
          <w:sz w:val="16"/>
          <w:szCs w:val="16"/>
        </w:rPr>
      </w:pPr>
    </w:p>
    <w:p w:rsidR="00316515" w:rsidRPr="008A6E95" w:rsidRDefault="00316515" w:rsidP="00B853DC">
      <w:pPr>
        <w:spacing w:after="0" w:line="240" w:lineRule="auto"/>
        <w:jc w:val="center"/>
        <w:rPr>
          <w:rFonts w:ascii="Arial" w:eastAsia="Calibri" w:hAnsi="Arial" w:cs="Arial"/>
          <w:b/>
          <w:sz w:val="16"/>
          <w:szCs w:val="16"/>
        </w:rPr>
      </w:pPr>
    </w:p>
    <w:p w:rsidR="00316515" w:rsidRDefault="00316515" w:rsidP="00B853DC">
      <w:pPr>
        <w:spacing w:after="0" w:line="240" w:lineRule="auto"/>
        <w:jc w:val="center"/>
        <w:rPr>
          <w:rFonts w:ascii="Arial" w:eastAsia="Calibri" w:hAnsi="Arial" w:cs="Arial"/>
          <w:b/>
          <w:sz w:val="20"/>
          <w:szCs w:val="20"/>
        </w:rPr>
      </w:pPr>
      <w:r w:rsidRPr="008A6E95">
        <w:rPr>
          <w:rFonts w:ascii="Arial" w:eastAsia="Calibri" w:hAnsi="Arial" w:cs="Arial"/>
          <w:b/>
          <w:sz w:val="20"/>
          <w:szCs w:val="20"/>
        </w:rPr>
        <w:t>ВЕРСИЯ 1.00</w:t>
      </w:r>
    </w:p>
    <w:p w:rsidR="00423015" w:rsidRDefault="00423015" w:rsidP="00B853DC">
      <w:pPr>
        <w:spacing w:after="0" w:line="240" w:lineRule="auto"/>
        <w:jc w:val="center"/>
        <w:rPr>
          <w:rFonts w:ascii="Arial" w:eastAsia="Calibri" w:hAnsi="Arial" w:cs="Arial"/>
          <w:b/>
          <w:sz w:val="20"/>
          <w:szCs w:val="20"/>
        </w:rPr>
      </w:pPr>
    </w:p>
    <w:p w:rsidR="00621144" w:rsidRPr="00621144" w:rsidRDefault="00621144" w:rsidP="00621144">
      <w:pPr>
        <w:spacing w:after="0" w:line="240" w:lineRule="auto"/>
        <w:jc w:val="center"/>
        <w:rPr>
          <w:rFonts w:ascii="Arial" w:eastAsia="Times New Roman" w:hAnsi="Arial" w:cs="Arial"/>
          <w:b/>
          <w:sz w:val="16"/>
          <w:szCs w:val="16"/>
          <w:lang w:eastAsia="ru-RU"/>
        </w:rPr>
      </w:pPr>
      <w:r w:rsidRPr="00621144">
        <w:rPr>
          <w:rFonts w:ascii="Times New Roman" w:eastAsia="Times New Roman" w:hAnsi="Times New Roman" w:cs="Times New Roman"/>
          <w:sz w:val="24"/>
          <w:szCs w:val="24"/>
          <w:lang w:eastAsia="ru-RU"/>
        </w:rPr>
        <w:t>(с изменениями, внесенными приказом ООО «РН-Ванкор» от 31.12.2019 № РНВ-497/лнд)</w:t>
      </w:r>
    </w:p>
    <w:p w:rsidR="00423015" w:rsidRPr="00422DA7" w:rsidRDefault="00422DA7" w:rsidP="00B853DC">
      <w:pPr>
        <w:spacing w:after="0" w:line="240" w:lineRule="auto"/>
        <w:jc w:val="center"/>
        <w:rPr>
          <w:rFonts w:ascii="Times New Roman" w:eastAsia="Times New Roman" w:hAnsi="Times New Roman" w:cs="Times New Roman"/>
          <w:sz w:val="24"/>
          <w:szCs w:val="24"/>
          <w:lang w:eastAsia="ru-RU"/>
        </w:rPr>
      </w:pPr>
      <w:r w:rsidRPr="00422DA7">
        <w:rPr>
          <w:rFonts w:ascii="Times New Roman" w:eastAsia="Times New Roman" w:hAnsi="Times New Roman" w:cs="Times New Roman"/>
          <w:sz w:val="24"/>
          <w:szCs w:val="24"/>
          <w:lang w:eastAsia="ru-RU"/>
        </w:rPr>
        <w:t>(с изменениями, внесенными приказом ООО «РН-Ванкор» от 26.08.2022 №РНВ-325/лнд)</w:t>
      </w:r>
    </w:p>
    <w:p w:rsidR="00423015" w:rsidRDefault="007B6200" w:rsidP="00B853DC">
      <w:pPr>
        <w:spacing w:after="0" w:line="240" w:lineRule="auto"/>
        <w:jc w:val="center"/>
        <w:rPr>
          <w:rFonts w:ascii="Arial" w:eastAsia="Calibri" w:hAnsi="Arial" w:cs="Arial"/>
          <w:b/>
          <w:sz w:val="18"/>
          <w:szCs w:val="18"/>
        </w:rPr>
      </w:pPr>
      <w:r w:rsidRPr="00422DA7">
        <w:rPr>
          <w:rFonts w:ascii="Times New Roman" w:eastAsia="Times New Roman" w:hAnsi="Times New Roman" w:cs="Times New Roman"/>
          <w:sz w:val="24"/>
          <w:szCs w:val="24"/>
          <w:lang w:eastAsia="ru-RU"/>
        </w:rPr>
        <w:t>(с изменениями, внесенными приказом ООО «РН-Ванкор» от</w:t>
      </w:r>
      <w:r>
        <w:rPr>
          <w:rFonts w:ascii="Times New Roman" w:eastAsia="Times New Roman" w:hAnsi="Times New Roman" w:cs="Times New Roman"/>
          <w:sz w:val="24"/>
          <w:szCs w:val="24"/>
          <w:lang w:eastAsia="ru-RU"/>
        </w:rPr>
        <w:t xml:space="preserve"> </w:t>
      </w:r>
      <w:r w:rsidRPr="007B6200">
        <w:rPr>
          <w:rFonts w:ascii="Times New Roman" w:eastAsia="Times New Roman" w:hAnsi="Times New Roman" w:cs="Times New Roman"/>
          <w:sz w:val="24"/>
          <w:szCs w:val="24"/>
          <w:lang w:eastAsia="ru-RU"/>
        </w:rPr>
        <w:t>20.02.2023 №РНВ-48/лнд</w:t>
      </w:r>
      <w:r>
        <w:rPr>
          <w:rFonts w:ascii="Times New Roman" w:eastAsia="Times New Roman" w:hAnsi="Times New Roman" w:cs="Times New Roman"/>
          <w:sz w:val="24"/>
          <w:szCs w:val="24"/>
          <w:lang w:eastAsia="ru-RU"/>
        </w:rPr>
        <w:t>)</w:t>
      </w:r>
    </w:p>
    <w:p w:rsidR="00AA6D98" w:rsidRDefault="003823FD" w:rsidP="00B853DC">
      <w:pPr>
        <w:spacing w:after="0" w:line="240" w:lineRule="auto"/>
        <w:jc w:val="center"/>
        <w:rPr>
          <w:rFonts w:ascii="Arial" w:eastAsia="Calibri" w:hAnsi="Arial" w:cs="Arial"/>
          <w:b/>
          <w:sz w:val="18"/>
          <w:szCs w:val="18"/>
        </w:rPr>
      </w:pPr>
      <w:r w:rsidRPr="00422DA7">
        <w:rPr>
          <w:rFonts w:ascii="Times New Roman" w:eastAsia="Times New Roman" w:hAnsi="Times New Roman" w:cs="Times New Roman"/>
          <w:sz w:val="24"/>
          <w:szCs w:val="24"/>
          <w:lang w:eastAsia="ru-RU"/>
        </w:rPr>
        <w:t>(с изменениями, внесенными приказом ООО «РН-Ванкор» от</w:t>
      </w:r>
      <w:r>
        <w:rPr>
          <w:rFonts w:ascii="Times New Roman" w:eastAsia="Times New Roman" w:hAnsi="Times New Roman" w:cs="Times New Roman"/>
          <w:sz w:val="24"/>
          <w:szCs w:val="24"/>
          <w:lang w:eastAsia="ru-RU"/>
        </w:rPr>
        <w:t xml:space="preserve"> 20.07.2023</w:t>
      </w:r>
      <w:r w:rsidRPr="007B6200">
        <w:rPr>
          <w:rFonts w:ascii="Times New Roman" w:eastAsia="Times New Roman" w:hAnsi="Times New Roman" w:cs="Times New Roman"/>
          <w:sz w:val="24"/>
          <w:szCs w:val="24"/>
          <w:lang w:eastAsia="ru-RU"/>
        </w:rPr>
        <w:t xml:space="preserve"> №РНВ-</w:t>
      </w:r>
      <w:r>
        <w:rPr>
          <w:rFonts w:ascii="Times New Roman" w:eastAsia="Times New Roman" w:hAnsi="Times New Roman" w:cs="Times New Roman"/>
          <w:sz w:val="24"/>
          <w:szCs w:val="24"/>
          <w:lang w:eastAsia="ru-RU"/>
        </w:rPr>
        <w:t>245</w:t>
      </w:r>
      <w:r w:rsidRPr="007B6200">
        <w:rPr>
          <w:rFonts w:ascii="Times New Roman" w:eastAsia="Times New Roman" w:hAnsi="Times New Roman" w:cs="Times New Roman"/>
          <w:sz w:val="24"/>
          <w:szCs w:val="24"/>
          <w:lang w:eastAsia="ru-RU"/>
        </w:rPr>
        <w:t>/лнд</w:t>
      </w:r>
      <w:r>
        <w:rPr>
          <w:rFonts w:ascii="Times New Roman" w:eastAsia="Times New Roman" w:hAnsi="Times New Roman" w:cs="Times New Roman"/>
          <w:sz w:val="24"/>
          <w:szCs w:val="24"/>
          <w:lang w:eastAsia="ru-RU"/>
        </w:rPr>
        <w:t>)</w:t>
      </w: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AA6D98" w:rsidRDefault="00AA6D98"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AA6D98" w:rsidRDefault="00AA6D98" w:rsidP="00DC4CB2">
      <w:pPr>
        <w:spacing w:after="0" w:line="240" w:lineRule="auto"/>
        <w:rPr>
          <w:rFonts w:ascii="Arial" w:eastAsia="Calibri" w:hAnsi="Arial" w:cs="Arial"/>
          <w:b/>
          <w:sz w:val="18"/>
          <w:szCs w:val="18"/>
        </w:rPr>
      </w:pPr>
    </w:p>
    <w:p w:rsidR="00423015" w:rsidRDefault="00423015" w:rsidP="00B853DC">
      <w:pPr>
        <w:spacing w:after="0" w:line="240" w:lineRule="auto"/>
        <w:jc w:val="center"/>
        <w:rPr>
          <w:rFonts w:ascii="Arial" w:eastAsia="Calibri" w:hAnsi="Arial" w:cs="Arial"/>
          <w:b/>
          <w:sz w:val="18"/>
          <w:szCs w:val="18"/>
        </w:rPr>
      </w:pPr>
    </w:p>
    <w:p w:rsidR="00316515" w:rsidRPr="00DC4CB2" w:rsidRDefault="00566DED" w:rsidP="00B853DC">
      <w:pPr>
        <w:spacing w:after="0" w:line="240" w:lineRule="auto"/>
        <w:jc w:val="center"/>
        <w:rPr>
          <w:rFonts w:ascii="Arial" w:eastAsia="Calibri" w:hAnsi="Arial" w:cs="Arial"/>
          <w:b/>
          <w:sz w:val="18"/>
          <w:szCs w:val="18"/>
        </w:rPr>
      </w:pPr>
      <w:r w:rsidRPr="00DC4CB2">
        <w:rPr>
          <w:rFonts w:ascii="Arial" w:eastAsia="Calibri" w:hAnsi="Arial" w:cs="Arial"/>
          <w:b/>
          <w:sz w:val="18"/>
          <w:szCs w:val="18"/>
        </w:rPr>
        <w:t>г</w:t>
      </w:r>
      <w:r w:rsidR="00316515" w:rsidRPr="00DC4CB2">
        <w:rPr>
          <w:rFonts w:ascii="Arial" w:eastAsia="Calibri" w:hAnsi="Arial" w:cs="Arial"/>
          <w:b/>
          <w:sz w:val="18"/>
          <w:szCs w:val="18"/>
        </w:rPr>
        <w:t xml:space="preserve">. </w:t>
      </w:r>
      <w:r w:rsidR="008E6503" w:rsidRPr="00DC4CB2">
        <w:rPr>
          <w:rFonts w:ascii="Arial" w:eastAsia="Calibri" w:hAnsi="Arial" w:cs="Arial"/>
          <w:b/>
          <w:sz w:val="18"/>
          <w:szCs w:val="18"/>
        </w:rPr>
        <w:t>КРАСНОЯРСК</w:t>
      </w:r>
      <w:r w:rsidR="00316515" w:rsidRPr="00DC4CB2">
        <w:rPr>
          <w:rFonts w:ascii="Arial" w:eastAsia="Calibri" w:hAnsi="Arial" w:cs="Arial"/>
          <w:b/>
          <w:sz w:val="18"/>
          <w:szCs w:val="18"/>
        </w:rPr>
        <w:t xml:space="preserve"> </w:t>
      </w:r>
    </w:p>
    <w:p w:rsidR="00AA6D98" w:rsidRPr="00DC4CB2" w:rsidRDefault="00316515" w:rsidP="00B853DC">
      <w:pPr>
        <w:spacing w:after="0" w:line="240" w:lineRule="auto"/>
        <w:jc w:val="center"/>
        <w:rPr>
          <w:rFonts w:ascii="Arial" w:eastAsia="Calibri" w:hAnsi="Arial" w:cs="Arial"/>
          <w:sz w:val="18"/>
          <w:szCs w:val="18"/>
        </w:rPr>
        <w:sectPr w:rsidR="00AA6D98" w:rsidRPr="00DC4CB2" w:rsidSect="006F1B90">
          <w:footerReference w:type="default" r:id="rId9"/>
          <w:type w:val="continuous"/>
          <w:pgSz w:w="11906" w:h="16838" w:code="9"/>
          <w:pgMar w:top="510" w:right="1021" w:bottom="567" w:left="1125" w:header="737" w:footer="680" w:gutter="0"/>
          <w:cols w:space="708"/>
          <w:docGrid w:linePitch="360"/>
        </w:sectPr>
      </w:pPr>
      <w:r w:rsidRPr="00DC4CB2">
        <w:rPr>
          <w:rFonts w:ascii="Arial" w:eastAsia="Calibri" w:hAnsi="Arial" w:cs="Arial"/>
          <w:b/>
          <w:sz w:val="18"/>
          <w:szCs w:val="18"/>
        </w:rPr>
        <w:t>201</w:t>
      </w:r>
      <w:r w:rsidR="007571FD" w:rsidRPr="00DC4CB2">
        <w:rPr>
          <w:rFonts w:ascii="Arial" w:eastAsia="Calibri" w:hAnsi="Arial" w:cs="Arial"/>
          <w:b/>
          <w:sz w:val="18"/>
          <w:szCs w:val="18"/>
        </w:rPr>
        <w:t>7</w:t>
      </w:r>
    </w:p>
    <w:p w:rsidR="00316515" w:rsidRPr="00A358AF" w:rsidRDefault="00316515" w:rsidP="00B853DC">
      <w:pPr>
        <w:spacing w:line="240" w:lineRule="auto"/>
        <w:rPr>
          <w:rFonts w:ascii="Arial" w:eastAsia="Times New Roman" w:hAnsi="Arial" w:cs="Arial"/>
          <w:b/>
          <w:caps/>
          <w:sz w:val="32"/>
          <w:szCs w:val="32"/>
          <w:lang w:eastAsia="ru-RU"/>
        </w:rPr>
      </w:pPr>
      <w:bookmarkStart w:id="23" w:name="_Toc398107767"/>
      <w:bookmarkStart w:id="24" w:name="_Toc398108516"/>
      <w:bookmarkStart w:id="25" w:name="_Toc398108868"/>
      <w:bookmarkStart w:id="26" w:name="_Toc402954247"/>
      <w:bookmarkStart w:id="27" w:name="_Toc423967441"/>
      <w:bookmarkStart w:id="28" w:name="_Toc430179675"/>
      <w:bookmarkStart w:id="29" w:name="_Toc431290938"/>
      <w:bookmarkStart w:id="30" w:name="_Toc431466321"/>
      <w:bookmarkStart w:id="31" w:name="_Toc433648674"/>
      <w:bookmarkStart w:id="32" w:name="_Toc449975180"/>
      <w:bookmarkEnd w:id="1"/>
      <w:r w:rsidRPr="00A358AF">
        <w:rPr>
          <w:rFonts w:ascii="Arial" w:eastAsia="Times New Roman" w:hAnsi="Arial" w:cs="Arial"/>
          <w:b/>
          <w:caps/>
          <w:sz w:val="32"/>
          <w:szCs w:val="32"/>
          <w:lang w:eastAsia="ru-RU"/>
        </w:rPr>
        <w:lastRenderedPageBreak/>
        <w:t>Содер</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A358AF">
        <w:rPr>
          <w:rFonts w:ascii="Arial" w:eastAsia="Times New Roman" w:hAnsi="Arial" w:cs="Arial"/>
          <w:b/>
          <w:caps/>
          <w:sz w:val="32"/>
          <w:szCs w:val="32"/>
          <w:lang w:eastAsia="ru-RU"/>
        </w:rPr>
        <w:t>ЖАНИЕ</w:t>
      </w:r>
      <w:bookmarkStart w:id="33" w:name="_Toc287614673"/>
      <w:bookmarkStart w:id="34" w:name="_Toc358206052"/>
      <w:bookmarkStart w:id="35" w:name="_Toc149983186"/>
      <w:bookmarkStart w:id="36" w:name="_Toc149985380"/>
      <w:bookmarkStart w:id="37" w:name="_Toc271809637"/>
      <w:bookmarkEnd w:id="27"/>
      <w:bookmarkEnd w:id="28"/>
      <w:bookmarkEnd w:id="29"/>
      <w:bookmarkEnd w:id="30"/>
      <w:bookmarkEnd w:id="31"/>
      <w:bookmarkEnd w:id="32"/>
    </w:p>
    <w:sdt>
      <w:sdtPr>
        <w:rPr>
          <w:rFonts w:asciiTheme="minorHAnsi" w:eastAsiaTheme="minorHAnsi" w:hAnsiTheme="minorHAnsi" w:cstheme="minorBidi"/>
          <w:b w:val="0"/>
          <w:bCs w:val="0"/>
          <w:caps w:val="0"/>
          <w:noProof w:val="0"/>
          <w:sz w:val="22"/>
          <w:szCs w:val="22"/>
        </w:rPr>
        <w:id w:val="919911013"/>
        <w:docPartObj>
          <w:docPartGallery w:val="Table of Contents"/>
          <w:docPartUnique/>
        </w:docPartObj>
      </w:sdtPr>
      <w:sdtEndPr>
        <w:rPr>
          <w:rFonts w:ascii="Times New Roman" w:hAnsi="Times New Roman" w:cs="Times New Roman"/>
          <w:sz w:val="24"/>
        </w:rPr>
      </w:sdtEndPr>
      <w:sdtContent>
        <w:p w:rsidR="008856C9" w:rsidRDefault="00316515" w:rsidP="003823FD">
          <w:pPr>
            <w:pStyle w:val="12"/>
            <w:jc w:val="both"/>
            <w:rPr>
              <w:rFonts w:asciiTheme="minorHAnsi" w:eastAsiaTheme="minorEastAsia" w:hAnsiTheme="minorHAnsi" w:cstheme="minorBidi"/>
              <w:b w:val="0"/>
              <w:bCs w:val="0"/>
              <w:caps w:val="0"/>
              <w:sz w:val="22"/>
              <w:szCs w:val="22"/>
              <w:lang w:eastAsia="ru-RU"/>
            </w:rPr>
          </w:pPr>
          <w:r w:rsidRPr="00A358AF">
            <w:rPr>
              <w:rFonts w:ascii="Times New Roman" w:eastAsiaTheme="majorEastAsia" w:hAnsi="Times New Roman" w:cs="Times New Roman"/>
              <w:color w:val="365F91" w:themeColor="accent1" w:themeShade="BF"/>
              <w:sz w:val="28"/>
              <w:szCs w:val="28"/>
              <w:lang w:eastAsia="ru-RU"/>
            </w:rPr>
            <w:fldChar w:fldCharType="begin"/>
          </w:r>
          <w:r w:rsidRPr="00A358AF">
            <w:rPr>
              <w:rFonts w:ascii="Times New Roman" w:eastAsiaTheme="majorEastAsia" w:hAnsi="Times New Roman" w:cs="Times New Roman"/>
              <w:color w:val="365F91" w:themeColor="accent1" w:themeShade="BF"/>
              <w:sz w:val="28"/>
              <w:szCs w:val="28"/>
              <w:lang w:eastAsia="ru-RU"/>
            </w:rPr>
            <w:instrText xml:space="preserve"> TOC \o "1-3" \h \z \u </w:instrText>
          </w:r>
          <w:r w:rsidRPr="00A358AF">
            <w:rPr>
              <w:rFonts w:ascii="Times New Roman" w:eastAsiaTheme="majorEastAsia" w:hAnsi="Times New Roman" w:cs="Times New Roman"/>
              <w:color w:val="365F91" w:themeColor="accent1" w:themeShade="BF"/>
              <w:sz w:val="28"/>
              <w:szCs w:val="28"/>
              <w:lang w:eastAsia="ru-RU"/>
            </w:rPr>
            <w:fldChar w:fldCharType="separate"/>
          </w:r>
          <w:hyperlink w:anchor="_Toc504462888" w:history="1">
            <w:r w:rsidR="008856C9" w:rsidRPr="00F3626A">
              <w:rPr>
                <w:rStyle w:val="a9"/>
                <w:rFonts w:eastAsia="Times New Roman"/>
                <w:lang w:eastAsia="ru-RU"/>
              </w:rPr>
              <w:t>вводные Положения</w:t>
            </w:r>
            <w:r w:rsidR="008856C9">
              <w:rPr>
                <w:webHidden/>
              </w:rPr>
              <w:tab/>
            </w:r>
            <w:r w:rsidR="008856C9">
              <w:rPr>
                <w:webHidden/>
              </w:rPr>
              <w:fldChar w:fldCharType="begin"/>
            </w:r>
            <w:r w:rsidR="008856C9">
              <w:rPr>
                <w:webHidden/>
              </w:rPr>
              <w:instrText xml:space="preserve"> PAGEREF _Toc504462888 \h </w:instrText>
            </w:r>
            <w:r w:rsidR="008856C9">
              <w:rPr>
                <w:webHidden/>
              </w:rPr>
            </w:r>
            <w:r w:rsidR="008856C9">
              <w:rPr>
                <w:webHidden/>
              </w:rPr>
              <w:fldChar w:fldCharType="separate"/>
            </w:r>
            <w:r w:rsidR="003823FD">
              <w:rPr>
                <w:webHidden/>
              </w:rPr>
              <w:t>3</w:t>
            </w:r>
            <w:r w:rsidR="008856C9">
              <w:rPr>
                <w:webHidden/>
              </w:rPr>
              <w:fldChar w:fldCharType="end"/>
            </w:r>
          </w:hyperlink>
        </w:p>
        <w:p w:rsidR="008856C9" w:rsidRDefault="00965E22" w:rsidP="003823FD">
          <w:pPr>
            <w:pStyle w:val="22"/>
            <w:jc w:val="both"/>
            <w:rPr>
              <w:rFonts w:asciiTheme="minorHAnsi" w:eastAsiaTheme="minorEastAsia" w:hAnsiTheme="minorHAnsi" w:cstheme="minorBidi"/>
              <w:b w:val="0"/>
              <w:bCs w:val="0"/>
              <w:sz w:val="22"/>
              <w:szCs w:val="22"/>
              <w:lang w:eastAsia="ru-RU"/>
            </w:rPr>
          </w:pPr>
          <w:hyperlink w:anchor="_Toc504462889" w:history="1">
            <w:r w:rsidR="008856C9" w:rsidRPr="00F3626A">
              <w:rPr>
                <w:rStyle w:val="a9"/>
                <w:rFonts w:eastAsia="Times New Roman"/>
                <w:caps/>
                <w:lang w:eastAsia="ru-RU"/>
              </w:rPr>
              <w:t>НАЗНАЧЕНИЕ</w:t>
            </w:r>
            <w:r w:rsidR="008856C9">
              <w:rPr>
                <w:webHidden/>
              </w:rPr>
              <w:tab/>
            </w:r>
            <w:r w:rsidR="008856C9">
              <w:rPr>
                <w:webHidden/>
              </w:rPr>
              <w:fldChar w:fldCharType="begin"/>
            </w:r>
            <w:r w:rsidR="008856C9">
              <w:rPr>
                <w:webHidden/>
              </w:rPr>
              <w:instrText xml:space="preserve"> PAGEREF _Toc504462889 \h </w:instrText>
            </w:r>
            <w:r w:rsidR="008856C9">
              <w:rPr>
                <w:webHidden/>
              </w:rPr>
            </w:r>
            <w:r w:rsidR="008856C9">
              <w:rPr>
                <w:webHidden/>
              </w:rPr>
              <w:fldChar w:fldCharType="separate"/>
            </w:r>
            <w:r w:rsidR="003823FD">
              <w:rPr>
                <w:webHidden/>
              </w:rPr>
              <w:t>3</w:t>
            </w:r>
            <w:r w:rsidR="008856C9">
              <w:rPr>
                <w:webHidden/>
              </w:rPr>
              <w:fldChar w:fldCharType="end"/>
            </w:r>
          </w:hyperlink>
        </w:p>
        <w:p w:rsidR="008856C9" w:rsidRDefault="00965E22" w:rsidP="003823FD">
          <w:pPr>
            <w:pStyle w:val="22"/>
            <w:jc w:val="both"/>
            <w:rPr>
              <w:rFonts w:asciiTheme="minorHAnsi" w:eastAsiaTheme="minorEastAsia" w:hAnsiTheme="minorHAnsi" w:cstheme="minorBidi"/>
              <w:b w:val="0"/>
              <w:bCs w:val="0"/>
              <w:sz w:val="22"/>
              <w:szCs w:val="22"/>
              <w:lang w:eastAsia="ru-RU"/>
            </w:rPr>
          </w:pPr>
          <w:hyperlink w:anchor="_Toc504462890" w:history="1">
            <w:r w:rsidR="008856C9" w:rsidRPr="00F3626A">
              <w:rPr>
                <w:rStyle w:val="a9"/>
                <w:rFonts w:eastAsia="Times New Roman"/>
                <w:caps/>
                <w:snapToGrid w:val="0"/>
                <w:lang w:eastAsia="ru-RU"/>
              </w:rPr>
              <w:t>ОБЛАСТЬ ДЕЙСТВИЯ</w:t>
            </w:r>
            <w:r w:rsidR="008856C9">
              <w:rPr>
                <w:webHidden/>
              </w:rPr>
              <w:tab/>
            </w:r>
            <w:r w:rsidR="008856C9">
              <w:rPr>
                <w:webHidden/>
              </w:rPr>
              <w:fldChar w:fldCharType="begin"/>
            </w:r>
            <w:r w:rsidR="008856C9">
              <w:rPr>
                <w:webHidden/>
              </w:rPr>
              <w:instrText xml:space="preserve"> PAGEREF _Toc504462890 \h </w:instrText>
            </w:r>
            <w:r w:rsidR="008856C9">
              <w:rPr>
                <w:webHidden/>
              </w:rPr>
            </w:r>
            <w:r w:rsidR="008856C9">
              <w:rPr>
                <w:webHidden/>
              </w:rPr>
              <w:fldChar w:fldCharType="separate"/>
            </w:r>
            <w:r w:rsidR="003823FD">
              <w:rPr>
                <w:webHidden/>
              </w:rPr>
              <w:t>3</w:t>
            </w:r>
            <w:r w:rsidR="008856C9">
              <w:rPr>
                <w:webHidden/>
              </w:rPr>
              <w:fldChar w:fldCharType="end"/>
            </w:r>
          </w:hyperlink>
        </w:p>
        <w:p w:rsidR="008856C9" w:rsidRDefault="00965E22" w:rsidP="003823FD">
          <w:pPr>
            <w:pStyle w:val="22"/>
            <w:jc w:val="both"/>
            <w:rPr>
              <w:rFonts w:asciiTheme="minorHAnsi" w:eastAsiaTheme="minorEastAsia" w:hAnsiTheme="minorHAnsi" w:cstheme="minorBidi"/>
              <w:b w:val="0"/>
              <w:bCs w:val="0"/>
              <w:sz w:val="22"/>
              <w:szCs w:val="22"/>
              <w:lang w:eastAsia="ru-RU"/>
            </w:rPr>
          </w:pPr>
          <w:hyperlink w:anchor="_Toc504462891" w:history="1">
            <w:r w:rsidR="008856C9" w:rsidRPr="00F3626A">
              <w:rPr>
                <w:rStyle w:val="a9"/>
                <w:rFonts w:eastAsia="Times New Roman"/>
                <w:caps/>
                <w:lang w:eastAsia="ru-RU"/>
              </w:rPr>
              <w:t>Период действия и порядок внесения изменений</w:t>
            </w:r>
            <w:r w:rsidR="008856C9">
              <w:rPr>
                <w:webHidden/>
              </w:rPr>
              <w:tab/>
            </w:r>
            <w:r w:rsidR="008856C9">
              <w:rPr>
                <w:webHidden/>
              </w:rPr>
              <w:fldChar w:fldCharType="begin"/>
            </w:r>
            <w:r w:rsidR="008856C9">
              <w:rPr>
                <w:webHidden/>
              </w:rPr>
              <w:instrText xml:space="preserve"> PAGEREF _Toc504462891 \h </w:instrText>
            </w:r>
            <w:r w:rsidR="008856C9">
              <w:rPr>
                <w:webHidden/>
              </w:rPr>
            </w:r>
            <w:r w:rsidR="008856C9">
              <w:rPr>
                <w:webHidden/>
              </w:rPr>
              <w:fldChar w:fldCharType="separate"/>
            </w:r>
            <w:r w:rsidR="003823FD">
              <w:rPr>
                <w:webHidden/>
              </w:rPr>
              <w:t>4</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2" w:history="1">
            <w:r w:rsidR="008856C9" w:rsidRPr="00F3626A">
              <w:rPr>
                <w:rStyle w:val="a9"/>
                <w:rFonts w:eastAsia="Times New Roman"/>
                <w:lang w:eastAsia="ru-RU"/>
              </w:rPr>
              <w:t>1.</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термины и определения</w:t>
            </w:r>
            <w:r w:rsidR="008856C9">
              <w:rPr>
                <w:webHidden/>
              </w:rPr>
              <w:tab/>
            </w:r>
            <w:r w:rsidR="008856C9">
              <w:rPr>
                <w:webHidden/>
              </w:rPr>
              <w:fldChar w:fldCharType="begin"/>
            </w:r>
            <w:r w:rsidR="008856C9">
              <w:rPr>
                <w:webHidden/>
              </w:rPr>
              <w:instrText xml:space="preserve"> PAGEREF _Toc504462892 \h </w:instrText>
            </w:r>
            <w:r w:rsidR="008856C9">
              <w:rPr>
                <w:webHidden/>
              </w:rPr>
            </w:r>
            <w:r w:rsidR="008856C9">
              <w:rPr>
                <w:webHidden/>
              </w:rPr>
              <w:fldChar w:fldCharType="separate"/>
            </w:r>
            <w:r w:rsidR="003823FD">
              <w:rPr>
                <w:webHidden/>
              </w:rPr>
              <w:t>5</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3" w:history="1">
            <w:r w:rsidR="008856C9" w:rsidRPr="00F3626A">
              <w:rPr>
                <w:rStyle w:val="a9"/>
                <w:rFonts w:eastAsia="Times New Roman"/>
                <w:lang w:eastAsia="ru-RU"/>
              </w:rPr>
              <w:t>2.</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ОБОЗНАЧЕНИЯ И СОКРАЩЕНИЯ</w:t>
            </w:r>
            <w:r w:rsidR="008856C9">
              <w:rPr>
                <w:webHidden/>
              </w:rPr>
              <w:tab/>
            </w:r>
            <w:r w:rsidR="008856C9">
              <w:rPr>
                <w:webHidden/>
              </w:rPr>
              <w:fldChar w:fldCharType="begin"/>
            </w:r>
            <w:r w:rsidR="008856C9">
              <w:rPr>
                <w:webHidden/>
              </w:rPr>
              <w:instrText xml:space="preserve"> PAGEREF _Toc504462893 \h </w:instrText>
            </w:r>
            <w:r w:rsidR="008856C9">
              <w:rPr>
                <w:webHidden/>
              </w:rPr>
            </w:r>
            <w:r w:rsidR="008856C9">
              <w:rPr>
                <w:webHidden/>
              </w:rPr>
              <w:fldChar w:fldCharType="separate"/>
            </w:r>
            <w:r w:rsidR="003823FD">
              <w:rPr>
                <w:webHidden/>
              </w:rPr>
              <w:t>6</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4" w:history="1">
            <w:r w:rsidR="008856C9" w:rsidRPr="00F3626A">
              <w:rPr>
                <w:rStyle w:val="a9"/>
                <w:rFonts w:eastAsia="Times New Roman"/>
                <w:lang w:eastAsia="ru-RU"/>
              </w:rPr>
              <w:t>3.</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ОБЩИЕ ПОЛОЖЕНИЯ</w:t>
            </w:r>
            <w:r w:rsidR="008856C9">
              <w:rPr>
                <w:webHidden/>
              </w:rPr>
              <w:tab/>
            </w:r>
            <w:r w:rsidR="008856C9">
              <w:rPr>
                <w:webHidden/>
              </w:rPr>
              <w:fldChar w:fldCharType="begin"/>
            </w:r>
            <w:r w:rsidR="008856C9">
              <w:rPr>
                <w:webHidden/>
              </w:rPr>
              <w:instrText xml:space="preserve"> PAGEREF _Toc504462894 \h </w:instrText>
            </w:r>
            <w:r w:rsidR="008856C9">
              <w:rPr>
                <w:webHidden/>
              </w:rPr>
            </w:r>
            <w:r w:rsidR="008856C9">
              <w:rPr>
                <w:webHidden/>
              </w:rPr>
              <w:fldChar w:fldCharType="separate"/>
            </w:r>
            <w:r w:rsidR="003823FD">
              <w:rPr>
                <w:webHidden/>
              </w:rPr>
              <w:t>7</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5" w:history="1">
            <w:r w:rsidR="008856C9" w:rsidRPr="00F3626A">
              <w:rPr>
                <w:rStyle w:val="a9"/>
                <w:rFonts w:eastAsia="Times New Roman"/>
                <w:lang w:eastAsia="ru-RU"/>
              </w:rPr>
              <w:t>4.</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ОБЯЗАННОСТИ ДОЛЖНОСТНЫХ ЛИЦ, ОРГАНИЗУЮЩИХ ВЫПОЛНЕНИЕ РАБОТ С ПОВЫШЕННОЙ ОПАСНОСТЬЮ</w:t>
            </w:r>
            <w:r w:rsidR="008856C9">
              <w:rPr>
                <w:webHidden/>
              </w:rPr>
              <w:tab/>
            </w:r>
            <w:r w:rsidR="008856C9">
              <w:rPr>
                <w:webHidden/>
              </w:rPr>
              <w:fldChar w:fldCharType="begin"/>
            </w:r>
            <w:r w:rsidR="008856C9">
              <w:rPr>
                <w:webHidden/>
              </w:rPr>
              <w:instrText xml:space="preserve"> PAGEREF _Toc504462895 \h </w:instrText>
            </w:r>
            <w:r w:rsidR="008856C9">
              <w:rPr>
                <w:webHidden/>
              </w:rPr>
            </w:r>
            <w:r w:rsidR="008856C9">
              <w:rPr>
                <w:webHidden/>
              </w:rPr>
              <w:fldChar w:fldCharType="separate"/>
            </w:r>
            <w:r w:rsidR="003823FD">
              <w:rPr>
                <w:webHidden/>
              </w:rPr>
              <w:t>11</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6" w:history="1">
            <w:r w:rsidR="008856C9" w:rsidRPr="00F3626A">
              <w:rPr>
                <w:rStyle w:val="a9"/>
                <w:rFonts w:eastAsia="Times New Roman"/>
                <w:lang w:eastAsia="ru-RU"/>
              </w:rPr>
              <w:t>5.</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ПОРЯДОК ОФОРМЛЕНИЯ НАРЯДОВ-ДОПУСКОВ</w:t>
            </w:r>
            <w:r w:rsidR="008856C9">
              <w:rPr>
                <w:webHidden/>
              </w:rPr>
              <w:tab/>
            </w:r>
            <w:r w:rsidR="008856C9">
              <w:rPr>
                <w:webHidden/>
              </w:rPr>
              <w:fldChar w:fldCharType="begin"/>
            </w:r>
            <w:r w:rsidR="008856C9">
              <w:rPr>
                <w:webHidden/>
              </w:rPr>
              <w:instrText xml:space="preserve"> PAGEREF _Toc504462896 \h </w:instrText>
            </w:r>
            <w:r w:rsidR="008856C9">
              <w:rPr>
                <w:webHidden/>
              </w:rPr>
            </w:r>
            <w:r w:rsidR="008856C9">
              <w:rPr>
                <w:webHidden/>
              </w:rPr>
              <w:fldChar w:fldCharType="separate"/>
            </w:r>
            <w:r w:rsidR="003823FD">
              <w:rPr>
                <w:webHidden/>
              </w:rPr>
              <w:t>14</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7" w:history="1">
            <w:r w:rsidR="008856C9" w:rsidRPr="00F3626A">
              <w:rPr>
                <w:rStyle w:val="a9"/>
                <w:rFonts w:eastAsia="Times New Roman"/>
                <w:lang w:eastAsia="ru-RU"/>
              </w:rPr>
              <w:t>6.</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ПРОИЗВОДСТВО РАБОТ ПОВЫШЕННОЙ ОПАСНОСТи</w:t>
            </w:r>
            <w:r w:rsidR="008856C9">
              <w:rPr>
                <w:webHidden/>
              </w:rPr>
              <w:tab/>
            </w:r>
            <w:r w:rsidR="008856C9">
              <w:rPr>
                <w:webHidden/>
              </w:rPr>
              <w:fldChar w:fldCharType="begin"/>
            </w:r>
            <w:r w:rsidR="008856C9">
              <w:rPr>
                <w:webHidden/>
              </w:rPr>
              <w:instrText xml:space="preserve"> PAGEREF _Toc504462897 \h </w:instrText>
            </w:r>
            <w:r w:rsidR="008856C9">
              <w:rPr>
                <w:webHidden/>
              </w:rPr>
            </w:r>
            <w:r w:rsidR="008856C9">
              <w:rPr>
                <w:webHidden/>
              </w:rPr>
              <w:fldChar w:fldCharType="separate"/>
            </w:r>
            <w:r w:rsidR="003823FD">
              <w:rPr>
                <w:webHidden/>
              </w:rPr>
              <w:t>15</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8" w:history="1">
            <w:r w:rsidR="008856C9" w:rsidRPr="00F3626A">
              <w:rPr>
                <w:rStyle w:val="a9"/>
                <w:rFonts w:eastAsia="Times New Roman"/>
                <w:lang w:eastAsia="ru-RU"/>
              </w:rPr>
              <w:t>7.</w:t>
            </w:r>
            <w:r w:rsidR="008856C9">
              <w:rPr>
                <w:rFonts w:asciiTheme="minorHAnsi" w:eastAsiaTheme="minorEastAsia" w:hAnsiTheme="minorHAnsi" w:cstheme="minorBidi"/>
                <w:b w:val="0"/>
                <w:bCs w:val="0"/>
                <w:caps w:val="0"/>
                <w:sz w:val="22"/>
                <w:szCs w:val="22"/>
                <w:lang w:eastAsia="ru-RU"/>
              </w:rPr>
              <w:tab/>
            </w:r>
            <w:r w:rsidR="008856C9" w:rsidRPr="00F3626A">
              <w:rPr>
                <w:rStyle w:val="a9"/>
                <w:rFonts w:eastAsia="Times New Roman"/>
                <w:lang w:eastAsia="ru-RU"/>
              </w:rPr>
              <w:t>ССЫЛКИ</w:t>
            </w:r>
            <w:r w:rsidR="008856C9">
              <w:rPr>
                <w:webHidden/>
              </w:rPr>
              <w:tab/>
            </w:r>
            <w:r w:rsidR="008856C9">
              <w:rPr>
                <w:webHidden/>
              </w:rPr>
              <w:fldChar w:fldCharType="begin"/>
            </w:r>
            <w:r w:rsidR="008856C9">
              <w:rPr>
                <w:webHidden/>
              </w:rPr>
              <w:instrText xml:space="preserve"> PAGEREF _Toc504462898 \h </w:instrText>
            </w:r>
            <w:r w:rsidR="008856C9">
              <w:rPr>
                <w:webHidden/>
              </w:rPr>
            </w:r>
            <w:r w:rsidR="008856C9">
              <w:rPr>
                <w:webHidden/>
              </w:rPr>
              <w:fldChar w:fldCharType="separate"/>
            </w:r>
            <w:r w:rsidR="003823FD">
              <w:rPr>
                <w:webHidden/>
              </w:rPr>
              <w:t>17</w:t>
            </w:r>
            <w:r w:rsidR="008856C9">
              <w:rPr>
                <w:webHidden/>
              </w:rPr>
              <w:fldChar w:fldCharType="end"/>
            </w:r>
          </w:hyperlink>
        </w:p>
        <w:p w:rsidR="008856C9" w:rsidRDefault="00965E22" w:rsidP="003823FD">
          <w:pPr>
            <w:pStyle w:val="12"/>
            <w:jc w:val="both"/>
            <w:rPr>
              <w:rFonts w:asciiTheme="minorHAnsi" w:eastAsiaTheme="minorEastAsia" w:hAnsiTheme="minorHAnsi" w:cstheme="minorBidi"/>
              <w:b w:val="0"/>
              <w:bCs w:val="0"/>
              <w:caps w:val="0"/>
              <w:sz w:val="22"/>
              <w:szCs w:val="22"/>
              <w:lang w:eastAsia="ru-RU"/>
            </w:rPr>
          </w:pPr>
          <w:hyperlink w:anchor="_Toc504462899" w:history="1">
            <w:r w:rsidR="008856C9" w:rsidRPr="00F3626A">
              <w:rPr>
                <w:rStyle w:val="a9"/>
                <w:rFonts w:eastAsia="Times New Roman"/>
                <w:lang w:eastAsia="ru-RU"/>
              </w:rPr>
              <w:t>ПРИЛОЖЕНИЯ</w:t>
            </w:r>
            <w:r w:rsidR="008856C9">
              <w:rPr>
                <w:webHidden/>
              </w:rPr>
              <w:tab/>
            </w:r>
            <w:r w:rsidR="008856C9">
              <w:rPr>
                <w:webHidden/>
              </w:rPr>
              <w:fldChar w:fldCharType="begin"/>
            </w:r>
            <w:r w:rsidR="008856C9">
              <w:rPr>
                <w:webHidden/>
              </w:rPr>
              <w:instrText xml:space="preserve"> PAGEREF _Toc504462899 \h </w:instrText>
            </w:r>
            <w:r w:rsidR="008856C9">
              <w:rPr>
                <w:webHidden/>
              </w:rPr>
            </w:r>
            <w:r w:rsidR="008856C9">
              <w:rPr>
                <w:webHidden/>
              </w:rPr>
              <w:fldChar w:fldCharType="separate"/>
            </w:r>
            <w:r w:rsidR="003823FD">
              <w:rPr>
                <w:webHidden/>
              </w:rPr>
              <w:t>18</w:t>
            </w:r>
            <w:r w:rsidR="008856C9">
              <w:rPr>
                <w:webHidden/>
              </w:rPr>
              <w:fldChar w:fldCharType="end"/>
            </w:r>
          </w:hyperlink>
        </w:p>
        <w:p w:rsidR="00316515" w:rsidRPr="00A358AF" w:rsidRDefault="00316515" w:rsidP="003823FD">
          <w:pPr>
            <w:widowControl w:val="0"/>
            <w:spacing w:before="240" w:after="0" w:line="240" w:lineRule="auto"/>
            <w:jc w:val="both"/>
            <w:rPr>
              <w:rFonts w:ascii="Times New Roman" w:eastAsia="Calibri" w:hAnsi="Times New Roman" w:cs="Times New Roman"/>
              <w:sz w:val="24"/>
            </w:rPr>
          </w:pPr>
          <w:r w:rsidRPr="00A358AF">
            <w:rPr>
              <w:rFonts w:ascii="Times New Roman" w:eastAsia="Calibri" w:hAnsi="Times New Roman" w:cs="Times New Roman"/>
              <w:b/>
              <w:bCs/>
              <w:sz w:val="24"/>
            </w:rPr>
            <w:fldChar w:fldCharType="end"/>
          </w:r>
        </w:p>
      </w:sdtContent>
    </w:sdt>
    <w:p w:rsidR="00A355D5" w:rsidRDefault="00A355D5" w:rsidP="00B853DC">
      <w:pPr>
        <w:pStyle w:val="afd"/>
        <w:widowControl w:val="0"/>
        <w:tabs>
          <w:tab w:val="left" w:pos="6036"/>
        </w:tabs>
        <w:ind w:left="0"/>
        <w:outlineLvl w:val="0"/>
        <w:rPr>
          <w:rFonts w:ascii="Arial" w:eastAsia="Times New Roman" w:hAnsi="Arial" w:cs="Arial"/>
          <w:b/>
          <w:caps/>
          <w:sz w:val="32"/>
          <w:szCs w:val="32"/>
          <w:lang w:eastAsia="ru-RU"/>
        </w:rPr>
        <w:sectPr w:rsidR="00A355D5" w:rsidSect="00AA6D98">
          <w:headerReference w:type="default" r:id="rId10"/>
          <w:footerReference w:type="default" r:id="rId11"/>
          <w:pgSz w:w="11906" w:h="16838" w:code="9"/>
          <w:pgMar w:top="510" w:right="1021" w:bottom="567" w:left="1125" w:header="737" w:footer="680" w:gutter="0"/>
          <w:cols w:space="708"/>
          <w:docGrid w:linePitch="360"/>
        </w:sectPr>
      </w:pPr>
      <w:bookmarkStart w:id="38" w:name="_Toc398106123"/>
      <w:bookmarkStart w:id="39" w:name="_Toc398106274"/>
      <w:bookmarkStart w:id="40" w:name="_Toc398107768"/>
      <w:bookmarkStart w:id="41" w:name="_Toc431466322"/>
    </w:p>
    <w:p w:rsidR="00316515" w:rsidRPr="00A358AF" w:rsidRDefault="00316515" w:rsidP="00382FEB">
      <w:pPr>
        <w:pStyle w:val="afd"/>
        <w:widowControl w:val="0"/>
        <w:tabs>
          <w:tab w:val="left" w:pos="6036"/>
        </w:tabs>
        <w:ind w:left="0"/>
        <w:outlineLvl w:val="0"/>
        <w:rPr>
          <w:rFonts w:ascii="Arial" w:eastAsia="Times New Roman" w:hAnsi="Arial" w:cs="Arial"/>
          <w:b/>
          <w:caps/>
          <w:sz w:val="32"/>
          <w:szCs w:val="32"/>
          <w:lang w:eastAsia="ru-RU"/>
        </w:rPr>
      </w:pPr>
      <w:bookmarkStart w:id="42" w:name="_Toc504462888"/>
      <w:r w:rsidRPr="00A358AF">
        <w:rPr>
          <w:rFonts w:ascii="Arial" w:eastAsia="Times New Roman" w:hAnsi="Arial" w:cs="Arial"/>
          <w:b/>
          <w:caps/>
          <w:sz w:val="32"/>
          <w:szCs w:val="32"/>
          <w:lang w:eastAsia="ru-RU"/>
        </w:rPr>
        <w:lastRenderedPageBreak/>
        <w:t xml:space="preserve">вводные </w:t>
      </w:r>
      <w:r w:rsidR="0080675B" w:rsidRPr="00A358AF">
        <w:rPr>
          <w:rFonts w:ascii="Arial" w:eastAsia="Times New Roman" w:hAnsi="Arial" w:cs="Arial"/>
          <w:b/>
          <w:caps/>
          <w:sz w:val="32"/>
          <w:szCs w:val="32"/>
          <w:lang w:eastAsia="ru-RU"/>
        </w:rPr>
        <w:t>Положени</w:t>
      </w:r>
      <w:r w:rsidRPr="00A358AF">
        <w:rPr>
          <w:rFonts w:ascii="Arial" w:eastAsia="Times New Roman" w:hAnsi="Arial" w:cs="Arial"/>
          <w:b/>
          <w:caps/>
          <w:sz w:val="32"/>
          <w:szCs w:val="32"/>
          <w:lang w:eastAsia="ru-RU"/>
        </w:rPr>
        <w:t>я</w:t>
      </w:r>
      <w:bookmarkEnd w:id="33"/>
      <w:bookmarkEnd w:id="34"/>
      <w:bookmarkEnd w:id="38"/>
      <w:bookmarkEnd w:id="39"/>
      <w:bookmarkEnd w:id="40"/>
      <w:bookmarkEnd w:id="41"/>
      <w:bookmarkEnd w:id="42"/>
    </w:p>
    <w:p w:rsidR="00316515" w:rsidRPr="00A358AF" w:rsidRDefault="0056229D" w:rsidP="00B853DC">
      <w:pPr>
        <w:widowControl w:val="0"/>
        <w:spacing w:before="240" w:after="0" w:line="240" w:lineRule="auto"/>
        <w:jc w:val="both"/>
        <w:outlineLvl w:val="1"/>
        <w:rPr>
          <w:rFonts w:ascii="Arial" w:eastAsia="Times New Roman" w:hAnsi="Arial" w:cs="Arial"/>
          <w:b/>
          <w:caps/>
          <w:sz w:val="24"/>
          <w:szCs w:val="24"/>
          <w:lang w:eastAsia="ru-RU"/>
        </w:rPr>
      </w:pPr>
      <w:bookmarkStart w:id="43" w:name="_Toc504462889"/>
      <w:bookmarkEnd w:id="35"/>
      <w:bookmarkEnd w:id="36"/>
      <w:bookmarkEnd w:id="37"/>
      <w:r>
        <w:rPr>
          <w:rFonts w:ascii="Arial" w:eastAsia="Times New Roman" w:hAnsi="Arial" w:cs="Arial"/>
          <w:b/>
          <w:caps/>
          <w:sz w:val="24"/>
          <w:szCs w:val="24"/>
          <w:lang w:eastAsia="ru-RU"/>
        </w:rPr>
        <w:t>НАЗНАЧЕНИЕ</w:t>
      </w:r>
      <w:bookmarkEnd w:id="43"/>
    </w:p>
    <w:p w:rsidR="003553B6" w:rsidRPr="00DB4F86" w:rsidRDefault="003553B6" w:rsidP="00B853DC">
      <w:pPr>
        <w:spacing w:before="240" w:after="0" w:line="240" w:lineRule="auto"/>
        <w:jc w:val="both"/>
        <w:rPr>
          <w:rFonts w:ascii="Times New Roman" w:eastAsia="Calibri" w:hAnsi="Times New Roman" w:cs="Times New Roman"/>
          <w:sz w:val="24"/>
        </w:rPr>
      </w:pPr>
      <w:r w:rsidRPr="003553B6">
        <w:rPr>
          <w:rFonts w:ascii="Times New Roman" w:eastAsia="Calibri" w:hAnsi="Times New Roman" w:cs="Times New Roman"/>
          <w:sz w:val="24"/>
        </w:rPr>
        <w:t xml:space="preserve">Положение </w:t>
      </w:r>
      <w:r w:rsidR="00524A17" w:rsidRPr="00524A17">
        <w:rPr>
          <w:rFonts w:ascii="Times New Roman" w:eastAsia="Calibri" w:hAnsi="Times New Roman" w:cs="Times New Roman"/>
          <w:sz w:val="24"/>
        </w:rPr>
        <w:t>ООО «РН-Ванкор»</w:t>
      </w:r>
      <w:r w:rsidRPr="003553B6">
        <w:rPr>
          <w:rFonts w:ascii="Times New Roman" w:eastAsia="Calibri" w:hAnsi="Times New Roman" w:cs="Times New Roman"/>
          <w:sz w:val="24"/>
        </w:rPr>
        <w:t xml:space="preserve"> «</w:t>
      </w:r>
      <w:r w:rsidR="009E3817" w:rsidRPr="009E3817">
        <w:rPr>
          <w:rFonts w:ascii="Times New Roman" w:eastAsia="Calibri" w:hAnsi="Times New Roman" w:cs="Times New Roman"/>
          <w:sz w:val="24"/>
        </w:rPr>
        <w:t>О</w:t>
      </w:r>
      <w:r w:rsidR="009E3817" w:rsidRPr="009E3817">
        <w:rPr>
          <w:rFonts w:ascii="Times New Roman" w:eastAsia="Calibri" w:hAnsi="Times New Roman" w:cs="Times New Roman"/>
          <w:sz w:val="24"/>
          <w:szCs w:val="24"/>
        </w:rPr>
        <w:t>рганизаци</w:t>
      </w:r>
      <w:r w:rsidR="00D87C44">
        <w:rPr>
          <w:rFonts w:ascii="Times New Roman" w:eastAsia="Calibri" w:hAnsi="Times New Roman" w:cs="Times New Roman"/>
          <w:sz w:val="24"/>
          <w:szCs w:val="24"/>
        </w:rPr>
        <w:t>я</w:t>
      </w:r>
      <w:r w:rsidR="009E3817" w:rsidRPr="009E3817">
        <w:rPr>
          <w:rFonts w:ascii="Times New Roman" w:eastAsia="Calibri" w:hAnsi="Times New Roman" w:cs="Times New Roman"/>
          <w:sz w:val="24"/>
          <w:szCs w:val="24"/>
        </w:rPr>
        <w:t xml:space="preserve"> и проведени</w:t>
      </w:r>
      <w:r w:rsidR="00D87C44">
        <w:rPr>
          <w:rFonts w:ascii="Times New Roman" w:eastAsia="Calibri" w:hAnsi="Times New Roman" w:cs="Times New Roman"/>
          <w:sz w:val="24"/>
          <w:szCs w:val="24"/>
        </w:rPr>
        <w:t>е</w:t>
      </w:r>
      <w:r w:rsidR="009E3817" w:rsidRPr="009E3817">
        <w:rPr>
          <w:rFonts w:ascii="Times New Roman" w:eastAsia="Calibri" w:hAnsi="Times New Roman" w:cs="Times New Roman"/>
          <w:sz w:val="24"/>
          <w:szCs w:val="24"/>
        </w:rPr>
        <w:t xml:space="preserve"> работ повышенной опасности</w:t>
      </w:r>
      <w:r w:rsidRPr="003553B6">
        <w:rPr>
          <w:rFonts w:ascii="Times New Roman" w:eastAsia="Calibri" w:hAnsi="Times New Roman" w:cs="Times New Roman"/>
          <w:sz w:val="24"/>
        </w:rPr>
        <w:t xml:space="preserve">» (далее – Положение) устанавливает требования к процессу </w:t>
      </w:r>
      <w:r w:rsidR="0018028E" w:rsidRPr="0018028E">
        <w:rPr>
          <w:rFonts w:ascii="Times New Roman" w:eastAsia="Calibri" w:hAnsi="Times New Roman" w:cs="Times New Roman"/>
          <w:sz w:val="24"/>
        </w:rPr>
        <w:t xml:space="preserve">организации и проведения работ повышенной опасности </w:t>
      </w:r>
      <w:r w:rsidR="0018028E">
        <w:rPr>
          <w:rFonts w:ascii="Times New Roman" w:eastAsia="Calibri" w:hAnsi="Times New Roman" w:cs="Times New Roman"/>
          <w:sz w:val="24"/>
        </w:rPr>
        <w:t xml:space="preserve">в </w:t>
      </w:r>
      <w:r w:rsidR="0018028E" w:rsidRPr="00524A17">
        <w:rPr>
          <w:rFonts w:ascii="Times New Roman" w:eastAsia="Calibri" w:hAnsi="Times New Roman" w:cs="Times New Roman"/>
          <w:sz w:val="24"/>
        </w:rPr>
        <w:t>ООО «РН-Ванкор»</w:t>
      </w:r>
      <w:r w:rsidR="0018028E" w:rsidRPr="0018028E">
        <w:rPr>
          <w:rFonts w:ascii="Times New Roman" w:eastAsia="Calibri" w:hAnsi="Times New Roman" w:cs="Times New Roman"/>
          <w:sz w:val="24"/>
        </w:rPr>
        <w:t xml:space="preserve"> </w:t>
      </w:r>
      <w:r w:rsidR="0018028E">
        <w:rPr>
          <w:rFonts w:ascii="Times New Roman" w:eastAsia="Calibri" w:hAnsi="Times New Roman" w:cs="Times New Roman"/>
          <w:sz w:val="24"/>
        </w:rPr>
        <w:t xml:space="preserve">и </w:t>
      </w:r>
      <w:r w:rsidRPr="003553B6">
        <w:rPr>
          <w:rFonts w:ascii="Times New Roman" w:eastAsia="Calibri" w:hAnsi="Times New Roman" w:cs="Times New Roman"/>
          <w:sz w:val="24"/>
        </w:rPr>
        <w:t xml:space="preserve">подрядными организациями, </w:t>
      </w:r>
      <w:r w:rsidR="00083DCD">
        <w:rPr>
          <w:rFonts w:ascii="Times New Roman" w:eastAsia="Calibri" w:hAnsi="Times New Roman" w:cs="Times New Roman"/>
          <w:sz w:val="24"/>
        </w:rPr>
        <w:t xml:space="preserve">по </w:t>
      </w:r>
      <w:r w:rsidRPr="00DB4F86">
        <w:rPr>
          <w:rFonts w:ascii="Times New Roman" w:eastAsia="Calibri" w:hAnsi="Times New Roman" w:cs="Times New Roman"/>
          <w:sz w:val="24"/>
        </w:rPr>
        <w:t>выполн</w:t>
      </w:r>
      <w:r w:rsidR="00EE2F11">
        <w:rPr>
          <w:rFonts w:ascii="Times New Roman" w:eastAsia="Calibri" w:hAnsi="Times New Roman" w:cs="Times New Roman"/>
          <w:sz w:val="24"/>
        </w:rPr>
        <w:t>ени</w:t>
      </w:r>
      <w:r w:rsidR="00083DCD">
        <w:rPr>
          <w:rFonts w:ascii="Times New Roman" w:eastAsia="Calibri" w:hAnsi="Times New Roman" w:cs="Times New Roman"/>
          <w:sz w:val="24"/>
        </w:rPr>
        <w:t>ю</w:t>
      </w:r>
      <w:r w:rsidR="00EE2F11">
        <w:rPr>
          <w:rFonts w:ascii="Times New Roman" w:eastAsia="Calibri" w:hAnsi="Times New Roman" w:cs="Times New Roman"/>
          <w:sz w:val="24"/>
        </w:rPr>
        <w:t xml:space="preserve"> работ </w:t>
      </w:r>
      <w:r w:rsidR="00EE2F11" w:rsidRPr="00EE2F11">
        <w:rPr>
          <w:rFonts w:ascii="Times New Roman" w:eastAsia="Calibri" w:hAnsi="Times New Roman" w:cs="Times New Roman"/>
          <w:sz w:val="24"/>
        </w:rPr>
        <w:t>и</w:t>
      </w:r>
      <w:r w:rsidR="00EE2F11">
        <w:rPr>
          <w:rFonts w:ascii="Times New Roman" w:eastAsia="Calibri" w:hAnsi="Times New Roman" w:cs="Times New Roman"/>
          <w:sz w:val="24"/>
        </w:rPr>
        <w:t>ли</w:t>
      </w:r>
      <w:r w:rsidR="00EE2F11" w:rsidRPr="00EE2F11">
        <w:rPr>
          <w:rFonts w:ascii="Times New Roman" w:eastAsia="Calibri" w:hAnsi="Times New Roman" w:cs="Times New Roman"/>
          <w:sz w:val="24"/>
        </w:rPr>
        <w:t xml:space="preserve"> оказани</w:t>
      </w:r>
      <w:r w:rsidR="00083DCD">
        <w:rPr>
          <w:rFonts w:ascii="Times New Roman" w:eastAsia="Calibri" w:hAnsi="Times New Roman" w:cs="Times New Roman"/>
          <w:sz w:val="24"/>
        </w:rPr>
        <w:t>ю</w:t>
      </w:r>
      <w:r w:rsidR="00EE2F11" w:rsidRPr="00EE2F11">
        <w:rPr>
          <w:rFonts w:ascii="Times New Roman" w:eastAsia="Calibri" w:hAnsi="Times New Roman" w:cs="Times New Roman"/>
          <w:sz w:val="24"/>
        </w:rPr>
        <w:t xml:space="preserve"> услуг</w:t>
      </w:r>
      <w:r w:rsidR="00083DCD">
        <w:rPr>
          <w:rFonts w:ascii="Times New Roman" w:eastAsia="Calibri" w:hAnsi="Times New Roman" w:cs="Times New Roman"/>
          <w:sz w:val="24"/>
        </w:rPr>
        <w:t xml:space="preserve"> на объектах,</w:t>
      </w:r>
      <w:r w:rsidR="00EE2F11" w:rsidRPr="00EE2F11">
        <w:rPr>
          <w:rFonts w:ascii="Times New Roman" w:eastAsia="Calibri" w:hAnsi="Times New Roman" w:cs="Times New Roman"/>
          <w:sz w:val="24"/>
        </w:rPr>
        <w:t xml:space="preserve"> с учетом специфики условий договоров или соглашений о совместной деятельности в установленном в ООО «РН-Ванкор» порядке</w:t>
      </w:r>
      <w:r w:rsidR="00006032" w:rsidRPr="00DB4F86">
        <w:rPr>
          <w:rFonts w:ascii="Times New Roman" w:eastAsia="Calibri" w:hAnsi="Times New Roman" w:cs="Times New Roman"/>
          <w:sz w:val="24"/>
        </w:rPr>
        <w:t>.</w:t>
      </w:r>
      <w:r w:rsidRPr="00DB4F86">
        <w:rPr>
          <w:rFonts w:ascii="Times New Roman" w:eastAsia="Calibri" w:hAnsi="Times New Roman" w:cs="Times New Roman"/>
          <w:sz w:val="24"/>
        </w:rPr>
        <w:t xml:space="preserve"> </w:t>
      </w:r>
    </w:p>
    <w:p w:rsidR="00316515" w:rsidRPr="00DB4F86" w:rsidRDefault="00316515" w:rsidP="00B853DC">
      <w:pPr>
        <w:widowControl w:val="0"/>
        <w:spacing w:before="240" w:after="0" w:line="240" w:lineRule="auto"/>
        <w:jc w:val="both"/>
        <w:outlineLvl w:val="1"/>
        <w:rPr>
          <w:rFonts w:ascii="Arial" w:eastAsia="Times New Roman" w:hAnsi="Arial" w:cs="Arial"/>
          <w:b/>
          <w:caps/>
          <w:snapToGrid w:val="0"/>
          <w:sz w:val="24"/>
          <w:szCs w:val="24"/>
          <w:lang w:eastAsia="ru-RU"/>
        </w:rPr>
      </w:pPr>
      <w:bookmarkStart w:id="44" w:name="_Toc398106127"/>
      <w:bookmarkStart w:id="45" w:name="_Toc398106278"/>
      <w:bookmarkStart w:id="46" w:name="_Toc398107772"/>
      <w:bookmarkStart w:id="47" w:name="_Toc431466326"/>
      <w:bookmarkStart w:id="48" w:name="_Toc504462890"/>
      <w:bookmarkStart w:id="49" w:name="_Toc149983190"/>
      <w:bookmarkStart w:id="50" w:name="_Toc149985384"/>
      <w:bookmarkStart w:id="51" w:name="_Toc271809641"/>
      <w:bookmarkStart w:id="52" w:name="_Toc287614678"/>
      <w:bookmarkStart w:id="53" w:name="_Toc358206057"/>
      <w:bookmarkStart w:id="54" w:name="_Toc398106128"/>
      <w:bookmarkStart w:id="55" w:name="_Toc398106279"/>
      <w:bookmarkStart w:id="56" w:name="_Toc398107773"/>
      <w:r w:rsidRPr="00DB4F86">
        <w:rPr>
          <w:rFonts w:ascii="Arial" w:eastAsia="Times New Roman" w:hAnsi="Arial" w:cs="Arial"/>
          <w:b/>
          <w:caps/>
          <w:snapToGrid w:val="0"/>
          <w:sz w:val="24"/>
          <w:szCs w:val="24"/>
          <w:lang w:eastAsia="ru-RU"/>
        </w:rPr>
        <w:t>ОБЛАСТЬ ДЕЙСТВИЯ</w:t>
      </w:r>
      <w:bookmarkEnd w:id="44"/>
      <w:bookmarkEnd w:id="45"/>
      <w:bookmarkEnd w:id="46"/>
      <w:bookmarkEnd w:id="47"/>
      <w:bookmarkEnd w:id="48"/>
    </w:p>
    <w:p w:rsidR="00215409" w:rsidRPr="00215409" w:rsidRDefault="00215409" w:rsidP="00B853DC">
      <w:pPr>
        <w:spacing w:before="240" w:after="0" w:line="240" w:lineRule="auto"/>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Положение обязательно для исполнения работниками структурных подразделений ООО «РН-Ванкор»:</w:t>
      </w:r>
    </w:p>
    <w:p w:rsidR="00215409" w:rsidRPr="00215409" w:rsidRDefault="00215409" w:rsidP="00296AC2">
      <w:pPr>
        <w:numPr>
          <w:ilvl w:val="0"/>
          <w:numId w:val="20"/>
        </w:numPr>
        <w:tabs>
          <w:tab w:val="num" w:pos="-4344"/>
        </w:tabs>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управления наземных сооружений;</w:t>
      </w:r>
    </w:p>
    <w:p w:rsidR="00215409" w:rsidRPr="00215409" w:rsidRDefault="00215409" w:rsidP="00296AC2">
      <w:pPr>
        <w:numPr>
          <w:ilvl w:val="0"/>
          <w:numId w:val="20"/>
        </w:numPr>
        <w:tabs>
          <w:tab w:val="num" w:pos="-4344"/>
        </w:tabs>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управления землепользования и маркшейдерских работ;</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организации буровых работ;</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супервайзинга бурения;</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технологий и инжиниринга бурения;</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капитального строительства;</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складской логистики и грузоперевозок</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добычи нефти и газа;</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метрологии, автоматизации, информационных технологий и телекоммуникаций;</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подготовки и компримирования газа;</w:t>
      </w:r>
    </w:p>
    <w:p w:rsidR="00215409" w:rsidRPr="00215409" w:rsidRDefault="00382FEB"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Pr>
          <w:rFonts w:ascii="Times New Roman" w:eastAsia="Calibri" w:hAnsi="Times New Roman" w:cs="Times New Roman"/>
          <w:iCs/>
          <w:sz w:val="24"/>
          <w:lang w:eastAsia="ru-RU"/>
        </w:rPr>
        <w:t>у</w:t>
      </w:r>
      <w:r w:rsidR="00215409" w:rsidRPr="00215409">
        <w:rPr>
          <w:rFonts w:ascii="Times New Roman" w:eastAsia="Calibri" w:hAnsi="Times New Roman" w:cs="Times New Roman"/>
          <w:iCs/>
          <w:sz w:val="24"/>
          <w:lang w:eastAsia="ru-RU"/>
        </w:rPr>
        <w:t>правление подготовки и перекачки нефти;</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эксплуатации трубопроводов;</w:t>
      </w:r>
    </w:p>
    <w:p w:rsidR="006116B6" w:rsidRPr="006116B6" w:rsidRDefault="006116B6"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6116B6">
        <w:rPr>
          <w:rFonts w:ascii="Times New Roman" w:eastAsia="Calibri" w:hAnsi="Times New Roman" w:cs="Times New Roman"/>
          <w:iCs/>
          <w:sz w:val="24"/>
          <w:lang w:eastAsia="ru-RU"/>
        </w:rPr>
        <w:t>управление электротехнического оборудования;</w:t>
      </w:r>
    </w:p>
    <w:p w:rsidR="006116B6" w:rsidRPr="006116B6" w:rsidRDefault="006116B6"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6116B6">
        <w:rPr>
          <w:rFonts w:ascii="Times New Roman" w:eastAsia="Calibri" w:hAnsi="Times New Roman" w:cs="Times New Roman"/>
          <w:iCs/>
          <w:sz w:val="24"/>
          <w:lang w:eastAsia="ru-RU"/>
        </w:rPr>
        <w:t>управление генерации;</w:t>
      </w:r>
    </w:p>
    <w:p w:rsidR="006116B6" w:rsidRPr="006116B6" w:rsidRDefault="006116B6"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6116B6">
        <w:rPr>
          <w:rFonts w:ascii="Times New Roman" w:eastAsia="Calibri" w:hAnsi="Times New Roman" w:cs="Times New Roman"/>
          <w:iCs/>
          <w:sz w:val="24"/>
          <w:lang w:eastAsia="ru-RU"/>
        </w:rPr>
        <w:t>управление тепловодоснабжения;</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управление промышленной безопасности и охраны труда;</w:t>
      </w:r>
    </w:p>
    <w:p w:rsidR="00215409" w:rsidRPr="00215409"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отдел главного механика;</w:t>
      </w:r>
    </w:p>
    <w:p w:rsidR="00382FEB"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215409">
        <w:rPr>
          <w:rFonts w:ascii="Times New Roman" w:eastAsia="Calibri" w:hAnsi="Times New Roman" w:cs="Times New Roman"/>
          <w:iCs/>
          <w:sz w:val="24"/>
          <w:lang w:eastAsia="ru-RU"/>
        </w:rPr>
        <w:t>отдел капитального ремонта;</w:t>
      </w:r>
    </w:p>
    <w:p w:rsidR="00215409" w:rsidRPr="00382FEB" w:rsidRDefault="00215409" w:rsidP="00296AC2">
      <w:pPr>
        <w:numPr>
          <w:ilvl w:val="0"/>
          <w:numId w:val="20"/>
        </w:numPr>
        <w:spacing w:before="120" w:after="0" w:line="240" w:lineRule="auto"/>
        <w:ind w:left="714" w:hanging="357"/>
        <w:jc w:val="both"/>
        <w:rPr>
          <w:rFonts w:ascii="Times New Roman" w:eastAsia="Calibri" w:hAnsi="Times New Roman" w:cs="Times New Roman"/>
          <w:iCs/>
          <w:sz w:val="24"/>
          <w:lang w:eastAsia="ru-RU"/>
        </w:rPr>
      </w:pPr>
      <w:r w:rsidRPr="00382FEB">
        <w:rPr>
          <w:rFonts w:ascii="Times New Roman" w:eastAsia="Calibri" w:hAnsi="Times New Roman" w:cs="Times New Roman"/>
          <w:iCs/>
          <w:sz w:val="24"/>
          <w:lang w:eastAsia="ru-RU"/>
        </w:rPr>
        <w:t xml:space="preserve">иных структурных подразделений, задействованных в </w:t>
      </w:r>
      <w:r w:rsidRPr="00382FEB">
        <w:rPr>
          <w:rFonts w:ascii="Times New Roman" w:eastAsia="Calibri" w:hAnsi="Times New Roman" w:cs="Times New Roman"/>
          <w:iCs/>
          <w:sz w:val="24"/>
          <w:lang w:val="x-none" w:eastAsia="ru-RU"/>
        </w:rPr>
        <w:t xml:space="preserve">части соблюдения требований в </w:t>
      </w:r>
      <w:r w:rsidRPr="00382FEB">
        <w:rPr>
          <w:rFonts w:ascii="Times New Roman" w:eastAsia="Calibri" w:hAnsi="Times New Roman" w:cs="Times New Roman"/>
          <w:iCs/>
          <w:sz w:val="24"/>
          <w:lang w:eastAsia="ru-RU"/>
        </w:rPr>
        <w:t>промышленной безопасности охраны труда и окружающей среды.</w:t>
      </w:r>
    </w:p>
    <w:p w:rsidR="007A7E8B" w:rsidRDefault="007A7E8B" w:rsidP="00B853DC">
      <w:pPr>
        <w:spacing w:before="240" w:after="0" w:line="240" w:lineRule="auto"/>
        <w:jc w:val="both"/>
        <w:rPr>
          <w:rFonts w:ascii="Times New Roman" w:eastAsia="Calibri" w:hAnsi="Times New Roman" w:cs="Times New Roman"/>
          <w:iCs/>
          <w:sz w:val="24"/>
          <w:lang w:eastAsia="ru-RU"/>
        </w:rPr>
      </w:pPr>
      <w:r w:rsidRPr="007A7E8B">
        <w:rPr>
          <w:rFonts w:ascii="Times New Roman" w:eastAsia="Calibri" w:hAnsi="Times New Roman" w:cs="Times New Roman"/>
          <w:iCs/>
          <w:sz w:val="24"/>
          <w:lang w:val="x-none" w:eastAsia="ru-RU"/>
        </w:rPr>
        <w:t xml:space="preserve">Структурные подразделения </w:t>
      </w:r>
      <w:r w:rsidRPr="007A7E8B">
        <w:rPr>
          <w:rFonts w:ascii="Times New Roman" w:eastAsia="Calibri" w:hAnsi="Times New Roman" w:cs="Times New Roman"/>
          <w:iCs/>
          <w:sz w:val="24"/>
          <w:lang w:eastAsia="ru-RU"/>
        </w:rPr>
        <w:t>ООО «РН-Ванкор»</w:t>
      </w:r>
      <w:r w:rsidRPr="007A7E8B">
        <w:rPr>
          <w:rFonts w:ascii="Times New Roman" w:eastAsia="Calibri" w:hAnsi="Times New Roman" w:cs="Times New Roman"/>
          <w:iCs/>
          <w:sz w:val="24"/>
          <w:lang w:val="x-none" w:eastAsia="ru-RU"/>
        </w:rPr>
        <w:t xml:space="preserve"> при оформлении договоров с подрядными организациями, выполняющими работы на объектах </w:t>
      </w:r>
      <w:r w:rsidRPr="007A7E8B">
        <w:rPr>
          <w:rFonts w:ascii="Times New Roman" w:eastAsia="Calibri" w:hAnsi="Times New Roman" w:cs="Times New Roman"/>
          <w:iCs/>
          <w:sz w:val="24"/>
          <w:lang w:eastAsia="ru-RU"/>
        </w:rPr>
        <w:t>ООО «РН-Ванкор»</w:t>
      </w:r>
      <w:r w:rsidRPr="007A7E8B">
        <w:rPr>
          <w:rFonts w:ascii="Times New Roman" w:eastAsia="Calibri" w:hAnsi="Times New Roman" w:cs="Times New Roman"/>
          <w:iCs/>
          <w:sz w:val="24"/>
          <w:lang w:val="x-none" w:eastAsia="ru-RU"/>
        </w:rPr>
        <w:t xml:space="preserve"> и арендующими имущество </w:t>
      </w:r>
      <w:r w:rsidRPr="007A7E8B">
        <w:rPr>
          <w:rFonts w:ascii="Times New Roman" w:eastAsia="Calibri" w:hAnsi="Times New Roman" w:cs="Times New Roman"/>
          <w:iCs/>
          <w:sz w:val="24"/>
          <w:lang w:eastAsia="ru-RU"/>
        </w:rPr>
        <w:t>ООО «РН-Ванкор»</w:t>
      </w:r>
      <w:r w:rsidRPr="007A7E8B">
        <w:rPr>
          <w:rFonts w:ascii="Times New Roman" w:eastAsia="Calibri" w:hAnsi="Times New Roman" w:cs="Times New Roman"/>
          <w:iCs/>
          <w:sz w:val="24"/>
          <w:lang w:val="x-none" w:eastAsia="ru-RU"/>
        </w:rPr>
        <w:t xml:space="preserve">, обязаны </w:t>
      </w:r>
      <w:r w:rsidR="002A42CF">
        <w:rPr>
          <w:rFonts w:ascii="Times New Roman" w:eastAsia="Calibri" w:hAnsi="Times New Roman" w:cs="Times New Roman"/>
          <w:iCs/>
          <w:sz w:val="24"/>
          <w:lang w:eastAsia="ru-RU"/>
        </w:rPr>
        <w:t xml:space="preserve">включать пункт о </w:t>
      </w:r>
      <w:r w:rsidR="00E11ADA">
        <w:rPr>
          <w:rFonts w:ascii="Times New Roman" w:eastAsia="Calibri" w:hAnsi="Times New Roman" w:cs="Times New Roman"/>
          <w:iCs/>
          <w:sz w:val="24"/>
          <w:lang w:eastAsia="ru-RU"/>
        </w:rPr>
        <w:t>не</w:t>
      </w:r>
      <w:r w:rsidR="002A42CF">
        <w:rPr>
          <w:rFonts w:ascii="Times New Roman" w:eastAsia="Calibri" w:hAnsi="Times New Roman" w:cs="Times New Roman"/>
          <w:iCs/>
          <w:sz w:val="24"/>
          <w:lang w:eastAsia="ru-RU"/>
        </w:rPr>
        <w:t xml:space="preserve">укоснительном </w:t>
      </w:r>
      <w:r w:rsidR="00E11ADA">
        <w:rPr>
          <w:rFonts w:ascii="Times New Roman" w:eastAsia="Calibri" w:hAnsi="Times New Roman" w:cs="Times New Roman"/>
          <w:iCs/>
          <w:sz w:val="24"/>
          <w:lang w:eastAsia="ru-RU"/>
        </w:rPr>
        <w:t xml:space="preserve">выполнении подрядной организацией </w:t>
      </w:r>
      <w:r w:rsidRPr="007A7E8B">
        <w:rPr>
          <w:rFonts w:ascii="Times New Roman" w:eastAsia="Calibri" w:hAnsi="Times New Roman" w:cs="Times New Roman"/>
          <w:iCs/>
          <w:sz w:val="24"/>
          <w:lang w:val="x-none" w:eastAsia="ru-RU"/>
        </w:rPr>
        <w:t>настоящего Положени</w:t>
      </w:r>
      <w:r w:rsidRPr="007A7E8B">
        <w:rPr>
          <w:rFonts w:ascii="Times New Roman" w:eastAsia="Calibri" w:hAnsi="Times New Roman" w:cs="Times New Roman"/>
          <w:iCs/>
          <w:sz w:val="24"/>
          <w:lang w:eastAsia="ru-RU"/>
        </w:rPr>
        <w:t>я</w:t>
      </w:r>
      <w:r w:rsidRPr="007A7E8B">
        <w:rPr>
          <w:rFonts w:ascii="Times New Roman" w:eastAsia="Calibri" w:hAnsi="Times New Roman" w:cs="Times New Roman"/>
          <w:iCs/>
          <w:sz w:val="24"/>
          <w:lang w:val="x-none" w:eastAsia="ru-RU"/>
        </w:rPr>
        <w:t>.</w:t>
      </w:r>
    </w:p>
    <w:p w:rsidR="005B623D" w:rsidRPr="005B623D" w:rsidRDefault="005B623D" w:rsidP="00B853DC">
      <w:pPr>
        <w:spacing w:before="240" w:after="0" w:line="240" w:lineRule="auto"/>
        <w:jc w:val="both"/>
        <w:rPr>
          <w:rFonts w:ascii="Times New Roman" w:eastAsia="Calibri" w:hAnsi="Times New Roman" w:cs="Times New Roman"/>
          <w:iCs/>
          <w:sz w:val="24"/>
          <w:lang w:eastAsia="ru-RU"/>
        </w:rPr>
      </w:pPr>
      <w:r w:rsidRPr="005B623D">
        <w:rPr>
          <w:rFonts w:ascii="Times New Roman" w:eastAsia="Calibri" w:hAnsi="Times New Roman" w:cs="Times New Roman"/>
          <w:iCs/>
          <w:sz w:val="24"/>
          <w:lang w:val="x-none" w:eastAsia="ru-RU"/>
        </w:rPr>
        <w:t>Требования настоящего Положени</w:t>
      </w:r>
      <w:r w:rsidRPr="005B623D">
        <w:rPr>
          <w:rFonts w:ascii="Times New Roman" w:eastAsia="Calibri" w:hAnsi="Times New Roman" w:cs="Times New Roman"/>
          <w:iCs/>
          <w:sz w:val="24"/>
          <w:lang w:eastAsia="ru-RU"/>
        </w:rPr>
        <w:t>я</w:t>
      </w:r>
      <w:r w:rsidRPr="005B623D">
        <w:rPr>
          <w:rFonts w:ascii="Times New Roman" w:eastAsia="Calibri" w:hAnsi="Times New Roman" w:cs="Times New Roman"/>
          <w:iCs/>
          <w:sz w:val="24"/>
          <w:lang w:val="x-none" w:eastAsia="ru-RU"/>
        </w:rPr>
        <w:t xml:space="preserve"> распространяются на:</w:t>
      </w:r>
    </w:p>
    <w:p w:rsidR="005B623D" w:rsidRPr="005B623D" w:rsidRDefault="005B623D" w:rsidP="00296AC2">
      <w:pPr>
        <w:numPr>
          <w:ilvl w:val="0"/>
          <w:numId w:val="14"/>
        </w:numPr>
        <w:tabs>
          <w:tab w:val="clear" w:pos="360"/>
        </w:tabs>
        <w:spacing w:before="120" w:after="0" w:line="240" w:lineRule="auto"/>
        <w:ind w:left="568" w:hanging="284"/>
        <w:jc w:val="both"/>
        <w:rPr>
          <w:rFonts w:ascii="Times New Roman" w:eastAsia="Calibri" w:hAnsi="Times New Roman" w:cs="Times New Roman"/>
          <w:iCs/>
          <w:sz w:val="24"/>
          <w:lang w:val="x-none" w:eastAsia="ru-RU"/>
        </w:rPr>
      </w:pPr>
      <w:r w:rsidRPr="005B623D">
        <w:rPr>
          <w:rFonts w:ascii="Times New Roman" w:eastAsia="Calibri" w:hAnsi="Times New Roman" w:cs="Times New Roman"/>
          <w:iCs/>
          <w:sz w:val="24"/>
          <w:lang w:val="x-none" w:eastAsia="ru-RU"/>
        </w:rPr>
        <w:lastRenderedPageBreak/>
        <w:t xml:space="preserve">оказание и выполнение производственных работ и услуг </w:t>
      </w:r>
      <w:r w:rsidR="005D2D75" w:rsidRPr="005D2D75">
        <w:rPr>
          <w:rFonts w:ascii="Times New Roman" w:eastAsia="Calibri" w:hAnsi="Times New Roman" w:cs="Times New Roman"/>
          <w:iCs/>
          <w:sz w:val="24"/>
          <w:lang w:val="x-none" w:eastAsia="ru-RU"/>
        </w:rPr>
        <w:t>подрядн</w:t>
      </w:r>
      <w:r w:rsidR="005D2D75">
        <w:rPr>
          <w:rFonts w:ascii="Times New Roman" w:eastAsia="Calibri" w:hAnsi="Times New Roman" w:cs="Times New Roman"/>
          <w:iCs/>
          <w:sz w:val="24"/>
          <w:lang w:eastAsia="ru-RU"/>
        </w:rPr>
        <w:t>ыми</w:t>
      </w:r>
      <w:r w:rsidR="005D2D75" w:rsidRPr="005D2D75">
        <w:rPr>
          <w:rFonts w:ascii="Times New Roman" w:eastAsia="Calibri" w:hAnsi="Times New Roman" w:cs="Times New Roman"/>
          <w:iCs/>
          <w:sz w:val="24"/>
          <w:lang w:val="x-none" w:eastAsia="ru-RU"/>
        </w:rPr>
        <w:t xml:space="preserve"> организаци</w:t>
      </w:r>
      <w:r w:rsidR="005D2D75">
        <w:rPr>
          <w:rFonts w:ascii="Times New Roman" w:eastAsia="Calibri" w:hAnsi="Times New Roman" w:cs="Times New Roman"/>
          <w:iCs/>
          <w:sz w:val="24"/>
          <w:lang w:eastAsia="ru-RU"/>
        </w:rPr>
        <w:t>ями</w:t>
      </w:r>
      <w:r w:rsidRPr="005B623D">
        <w:rPr>
          <w:rFonts w:ascii="Times New Roman" w:eastAsia="Calibri" w:hAnsi="Times New Roman" w:cs="Times New Roman"/>
          <w:iCs/>
          <w:sz w:val="24"/>
          <w:lang w:val="x-none" w:eastAsia="ru-RU"/>
        </w:rPr>
        <w:t xml:space="preserve"> на территории объектов </w:t>
      </w:r>
      <w:r w:rsidRPr="005B623D">
        <w:rPr>
          <w:rFonts w:ascii="Times New Roman" w:eastAsia="Calibri" w:hAnsi="Times New Roman" w:cs="Times New Roman"/>
          <w:iCs/>
          <w:sz w:val="24"/>
          <w:lang w:eastAsia="ru-RU"/>
        </w:rPr>
        <w:t>ООО «РН-Ванкор»</w:t>
      </w:r>
      <w:r w:rsidRPr="005B623D">
        <w:rPr>
          <w:rFonts w:ascii="Times New Roman" w:eastAsia="Calibri" w:hAnsi="Times New Roman" w:cs="Times New Roman"/>
          <w:iCs/>
          <w:sz w:val="24"/>
          <w:lang w:val="x-none" w:eastAsia="ru-RU"/>
        </w:rPr>
        <w:t>;</w:t>
      </w:r>
    </w:p>
    <w:p w:rsidR="005B623D" w:rsidRPr="005B623D" w:rsidRDefault="005B623D" w:rsidP="00296AC2">
      <w:pPr>
        <w:numPr>
          <w:ilvl w:val="0"/>
          <w:numId w:val="14"/>
        </w:numPr>
        <w:tabs>
          <w:tab w:val="clear" w:pos="360"/>
        </w:tabs>
        <w:spacing w:before="120" w:after="0" w:line="240" w:lineRule="auto"/>
        <w:ind w:left="568" w:hanging="284"/>
        <w:jc w:val="both"/>
        <w:rPr>
          <w:rFonts w:ascii="Times New Roman" w:eastAsia="Calibri" w:hAnsi="Times New Roman" w:cs="Times New Roman"/>
          <w:iCs/>
          <w:sz w:val="24"/>
          <w:lang w:val="x-none" w:eastAsia="ru-RU"/>
        </w:rPr>
      </w:pPr>
      <w:r w:rsidRPr="005B623D">
        <w:rPr>
          <w:rFonts w:ascii="Times New Roman" w:eastAsia="Calibri" w:hAnsi="Times New Roman" w:cs="Times New Roman"/>
          <w:iCs/>
          <w:sz w:val="24"/>
          <w:lang w:val="x-none" w:eastAsia="ru-RU"/>
        </w:rPr>
        <w:t xml:space="preserve">организации, арендующие имущество </w:t>
      </w:r>
      <w:r w:rsidRPr="005B623D">
        <w:rPr>
          <w:rFonts w:ascii="Times New Roman" w:eastAsia="Calibri" w:hAnsi="Times New Roman" w:cs="Times New Roman"/>
          <w:iCs/>
          <w:sz w:val="24"/>
          <w:lang w:eastAsia="ru-RU"/>
        </w:rPr>
        <w:t>ООО «РН-Ванкор»</w:t>
      </w:r>
      <w:r w:rsidRPr="005B623D">
        <w:rPr>
          <w:rFonts w:ascii="Times New Roman" w:eastAsia="Calibri" w:hAnsi="Times New Roman" w:cs="Times New Roman"/>
          <w:iCs/>
          <w:sz w:val="24"/>
          <w:lang w:val="x-none" w:eastAsia="ru-RU"/>
        </w:rPr>
        <w:t>.</w:t>
      </w:r>
    </w:p>
    <w:p w:rsidR="00D51C64" w:rsidRPr="00D51C64" w:rsidRDefault="00D51C64" w:rsidP="00296AC2">
      <w:pPr>
        <w:spacing w:before="240" w:after="0" w:line="240" w:lineRule="auto"/>
        <w:jc w:val="both"/>
        <w:rPr>
          <w:rFonts w:ascii="Times New Roman" w:hAnsi="Times New Roman" w:cs="Times New Roman"/>
          <w:iCs/>
          <w:sz w:val="24"/>
          <w:szCs w:val="24"/>
          <w:lang w:eastAsia="ru-RU"/>
        </w:rPr>
      </w:pPr>
      <w:bookmarkStart w:id="57" w:name="_Toc431466327"/>
      <w:r w:rsidRPr="00D51C64">
        <w:rPr>
          <w:rFonts w:ascii="Times New Roman" w:hAnsi="Times New Roman" w:cs="Times New Roman"/>
          <w:color w:val="000000"/>
          <w:sz w:val="24"/>
          <w:szCs w:val="24"/>
        </w:rPr>
        <w:t xml:space="preserve">Требования </w:t>
      </w:r>
      <w:r w:rsidR="00070A5F" w:rsidRPr="00070A5F">
        <w:rPr>
          <w:rFonts w:ascii="Times New Roman" w:hAnsi="Times New Roman" w:cs="Times New Roman"/>
          <w:color w:val="000000"/>
          <w:sz w:val="24"/>
          <w:szCs w:val="24"/>
        </w:rPr>
        <w:t>настоящ</w:t>
      </w:r>
      <w:r w:rsidR="00927D26">
        <w:rPr>
          <w:rFonts w:ascii="Times New Roman" w:hAnsi="Times New Roman" w:cs="Times New Roman"/>
          <w:color w:val="000000"/>
          <w:sz w:val="24"/>
          <w:szCs w:val="24"/>
        </w:rPr>
        <w:t>его</w:t>
      </w:r>
      <w:r w:rsidR="00070A5F" w:rsidRPr="00070A5F">
        <w:rPr>
          <w:rFonts w:ascii="Times New Roman" w:hAnsi="Times New Roman" w:cs="Times New Roman"/>
          <w:color w:val="000000"/>
          <w:sz w:val="24"/>
          <w:szCs w:val="24"/>
        </w:rPr>
        <w:t xml:space="preserve"> </w:t>
      </w:r>
      <w:r w:rsidR="00927D26">
        <w:rPr>
          <w:rFonts w:ascii="Times New Roman" w:hAnsi="Times New Roman" w:cs="Times New Roman"/>
          <w:color w:val="000000"/>
          <w:sz w:val="24"/>
          <w:szCs w:val="24"/>
        </w:rPr>
        <w:t>Положения</w:t>
      </w:r>
      <w:r w:rsidR="00070A5F" w:rsidRPr="00070A5F">
        <w:rPr>
          <w:rFonts w:ascii="Times New Roman" w:hAnsi="Times New Roman" w:cs="Times New Roman"/>
          <w:color w:val="000000"/>
          <w:sz w:val="24"/>
          <w:szCs w:val="24"/>
        </w:rPr>
        <w:t xml:space="preserve"> применяются работниками ООО «РН-Ванкор» также для регулирования аналогичных процессов в АО «Ванкорнефть», АО «Сузун», ООО «Тагульское», ООО «Восток Ойл», АО «Таймырнефтегаз», ООО «НГХ-Недра», если в данных обществах локальные нормативные документы, регламентирующие указанные процессы, не приняты.</w:t>
      </w:r>
    </w:p>
    <w:p w:rsidR="00316515" w:rsidRPr="00A358AF" w:rsidRDefault="00316515" w:rsidP="00B853DC">
      <w:pPr>
        <w:widowControl w:val="0"/>
        <w:spacing w:before="240" w:after="0" w:line="240" w:lineRule="auto"/>
        <w:jc w:val="both"/>
        <w:outlineLvl w:val="1"/>
        <w:rPr>
          <w:rFonts w:ascii="Arial" w:eastAsia="Times New Roman" w:hAnsi="Arial" w:cs="Arial"/>
          <w:b/>
          <w:caps/>
          <w:sz w:val="24"/>
          <w:szCs w:val="24"/>
          <w:lang w:eastAsia="ru-RU"/>
        </w:rPr>
      </w:pPr>
      <w:bookmarkStart w:id="58" w:name="_Toc504462891"/>
      <w:r w:rsidRPr="00A358AF">
        <w:rPr>
          <w:rFonts w:ascii="Arial" w:eastAsia="Times New Roman" w:hAnsi="Arial" w:cs="Arial"/>
          <w:b/>
          <w:caps/>
          <w:sz w:val="24"/>
          <w:szCs w:val="24"/>
          <w:lang w:eastAsia="ru-RU"/>
        </w:rPr>
        <w:t>Период действия и порядок внесения изменений</w:t>
      </w:r>
      <w:bookmarkEnd w:id="49"/>
      <w:bookmarkEnd w:id="50"/>
      <w:bookmarkEnd w:id="51"/>
      <w:bookmarkEnd w:id="52"/>
      <w:bookmarkEnd w:id="53"/>
      <w:bookmarkEnd w:id="54"/>
      <w:bookmarkEnd w:id="55"/>
      <w:bookmarkEnd w:id="56"/>
      <w:bookmarkEnd w:id="57"/>
      <w:bookmarkEnd w:id="58"/>
    </w:p>
    <w:p w:rsidR="00316515" w:rsidRPr="001D293B" w:rsidRDefault="00316515" w:rsidP="00296AC2">
      <w:pPr>
        <w:spacing w:before="240" w:after="0" w:line="240" w:lineRule="auto"/>
        <w:jc w:val="both"/>
        <w:rPr>
          <w:rFonts w:ascii="Times New Roman" w:eastAsia="Calibri" w:hAnsi="Times New Roman" w:cs="Times New Roman"/>
          <w:sz w:val="24"/>
        </w:rPr>
      </w:pPr>
      <w:r w:rsidRPr="001D293B">
        <w:rPr>
          <w:rFonts w:ascii="Times New Roman" w:eastAsia="Calibri" w:hAnsi="Times New Roman" w:cs="Times New Roman"/>
          <w:sz w:val="24"/>
        </w:rPr>
        <w:t>Настоящ</w:t>
      </w:r>
      <w:r w:rsidR="000E45D0" w:rsidRPr="001D293B">
        <w:rPr>
          <w:rFonts w:ascii="Times New Roman" w:eastAsia="Calibri" w:hAnsi="Times New Roman" w:cs="Times New Roman"/>
          <w:sz w:val="24"/>
        </w:rPr>
        <w:t>е</w:t>
      </w:r>
      <w:r w:rsidRPr="001D293B">
        <w:rPr>
          <w:rFonts w:ascii="Times New Roman" w:eastAsia="Calibri" w:hAnsi="Times New Roman" w:cs="Times New Roman"/>
          <w:sz w:val="24"/>
        </w:rPr>
        <w:t xml:space="preserve">е </w:t>
      </w:r>
      <w:r w:rsidR="0080675B" w:rsidRPr="001D293B">
        <w:rPr>
          <w:rFonts w:ascii="Times New Roman" w:eastAsia="Calibri" w:hAnsi="Times New Roman" w:cs="Times New Roman"/>
          <w:sz w:val="24"/>
          <w:szCs w:val="24"/>
        </w:rPr>
        <w:t>Положени</w:t>
      </w:r>
      <w:r w:rsidR="008B01C1" w:rsidRPr="001D293B">
        <w:rPr>
          <w:rFonts w:ascii="Times New Roman" w:eastAsia="Calibri" w:hAnsi="Times New Roman" w:cs="Times New Roman"/>
          <w:sz w:val="24"/>
          <w:szCs w:val="24"/>
        </w:rPr>
        <w:t>е</w:t>
      </w:r>
      <w:r w:rsidRPr="001D293B">
        <w:rPr>
          <w:rFonts w:ascii="Times New Roman" w:eastAsia="Calibri" w:hAnsi="Times New Roman" w:cs="Times New Roman"/>
          <w:color w:val="FF0000"/>
          <w:sz w:val="24"/>
        </w:rPr>
        <w:t xml:space="preserve"> </w:t>
      </w:r>
      <w:r w:rsidRPr="001D293B">
        <w:rPr>
          <w:rFonts w:ascii="Times New Roman" w:eastAsia="Calibri" w:hAnsi="Times New Roman" w:cs="Times New Roman"/>
          <w:sz w:val="24"/>
        </w:rPr>
        <w:t>являются локальным нормативным документом постоянного действия.</w:t>
      </w:r>
    </w:p>
    <w:p w:rsidR="00A355D5" w:rsidRPr="00621144" w:rsidRDefault="00A355D5" w:rsidP="00621144">
      <w:pPr>
        <w:widowControl w:val="0"/>
        <w:tabs>
          <w:tab w:val="left" w:pos="426"/>
        </w:tabs>
        <w:spacing w:before="240"/>
        <w:outlineLvl w:val="0"/>
        <w:rPr>
          <w:rFonts w:ascii="Arial" w:eastAsia="Times New Roman" w:hAnsi="Arial" w:cs="Arial"/>
          <w:b/>
          <w:caps/>
          <w:sz w:val="32"/>
          <w:szCs w:val="32"/>
          <w:lang w:eastAsia="ru-RU"/>
        </w:rPr>
        <w:sectPr w:rsidR="00A355D5" w:rsidRPr="00621144" w:rsidSect="00382FEB">
          <w:headerReference w:type="default" r:id="rId12"/>
          <w:footerReference w:type="default" r:id="rId13"/>
          <w:pgSz w:w="11906" w:h="16838" w:code="9"/>
          <w:pgMar w:top="510" w:right="1021" w:bottom="1247" w:left="1123" w:header="737" w:footer="680" w:gutter="0"/>
          <w:cols w:space="708"/>
          <w:docGrid w:linePitch="360"/>
        </w:sectPr>
      </w:pPr>
      <w:bookmarkStart w:id="59" w:name="_Toc287614679"/>
      <w:bookmarkStart w:id="60" w:name="_Toc358206058"/>
      <w:bookmarkStart w:id="61" w:name="_Toc398106129"/>
      <w:bookmarkStart w:id="62" w:name="_Toc398106280"/>
      <w:bookmarkStart w:id="63" w:name="_Toc398107774"/>
      <w:bookmarkStart w:id="64" w:name="_Toc431466328"/>
    </w:p>
    <w:p w:rsidR="00316515" w:rsidRDefault="00316515" w:rsidP="00B853DC">
      <w:pPr>
        <w:pStyle w:val="afd"/>
        <w:widowControl w:val="0"/>
        <w:numPr>
          <w:ilvl w:val="0"/>
          <w:numId w:val="13"/>
        </w:numPr>
        <w:tabs>
          <w:tab w:val="left" w:pos="426"/>
        </w:tabs>
        <w:spacing w:before="240" w:after="240"/>
        <w:ind w:left="0" w:firstLine="0"/>
        <w:outlineLvl w:val="0"/>
        <w:rPr>
          <w:rFonts w:ascii="Arial" w:eastAsia="Times New Roman" w:hAnsi="Arial" w:cs="Arial"/>
          <w:b/>
          <w:caps/>
          <w:sz w:val="32"/>
          <w:szCs w:val="32"/>
          <w:lang w:eastAsia="ru-RU"/>
        </w:rPr>
      </w:pPr>
      <w:bookmarkStart w:id="65" w:name="_Toc504462892"/>
      <w:r w:rsidRPr="00A358AF">
        <w:rPr>
          <w:rFonts w:ascii="Arial" w:eastAsia="Times New Roman" w:hAnsi="Arial" w:cs="Arial"/>
          <w:b/>
          <w:caps/>
          <w:sz w:val="32"/>
          <w:szCs w:val="32"/>
          <w:lang w:eastAsia="ru-RU"/>
        </w:rPr>
        <w:lastRenderedPageBreak/>
        <w:t>термины и определения</w:t>
      </w:r>
      <w:bookmarkEnd w:id="59"/>
      <w:bookmarkEnd w:id="60"/>
      <w:bookmarkEnd w:id="61"/>
      <w:bookmarkEnd w:id="62"/>
      <w:bookmarkEnd w:id="63"/>
      <w:bookmarkEnd w:id="64"/>
      <w:bookmarkEnd w:id="65"/>
    </w:p>
    <w:p w:rsidR="009D30C4" w:rsidRDefault="008856C9" w:rsidP="009D30C4">
      <w:pPr>
        <w:pStyle w:val="afd"/>
        <w:widowControl w:val="0"/>
        <w:tabs>
          <w:tab w:val="left" w:pos="426"/>
        </w:tabs>
        <w:spacing w:before="240"/>
        <w:ind w:left="0"/>
        <w:rPr>
          <w:rFonts w:eastAsia="Times New Roman"/>
          <w:szCs w:val="24"/>
          <w:lang w:eastAsia="ru-RU"/>
        </w:rPr>
      </w:pPr>
      <w:bookmarkStart w:id="66" w:name="_Toc504121362"/>
      <w:bookmarkStart w:id="67" w:name="_Toc501642571"/>
      <w:r w:rsidRPr="00016494">
        <w:rPr>
          <w:rFonts w:ascii="Arial" w:eastAsia="Times New Roman" w:hAnsi="Arial" w:cs="Arial"/>
          <w:b/>
          <w:i/>
          <w:sz w:val="20"/>
          <w:szCs w:val="20"/>
          <w:lang w:eastAsia="ru-RU"/>
        </w:rPr>
        <w:t>ДОПУСКАЮЩИЙ</w:t>
      </w:r>
      <w:r>
        <w:rPr>
          <w:rFonts w:ascii="Arial" w:eastAsia="Times New Roman" w:hAnsi="Arial" w:cs="Arial"/>
          <w:b/>
          <w:i/>
          <w:sz w:val="20"/>
          <w:szCs w:val="20"/>
          <w:lang w:eastAsia="ru-RU"/>
        </w:rPr>
        <w:t xml:space="preserve"> - </w:t>
      </w:r>
      <w:r w:rsidRPr="00A811AB">
        <w:rPr>
          <w:rFonts w:eastAsia="Times New Roman"/>
          <w:szCs w:val="24"/>
          <w:lang w:eastAsia="ru-RU"/>
        </w:rPr>
        <w:t xml:space="preserve">лицо из числа руководящего состава структурного подразделения, где выполняются работы повышенной опасности, назначаемое </w:t>
      </w:r>
      <w:bookmarkEnd w:id="66"/>
      <w:bookmarkEnd w:id="67"/>
      <w:r w:rsidR="009D30C4" w:rsidRPr="009D30C4">
        <w:rPr>
          <w:rFonts w:eastAsia="Times New Roman"/>
          <w:szCs w:val="24"/>
          <w:lang w:eastAsia="ru-RU"/>
        </w:rPr>
        <w:t>организационно-распорядительным</w:t>
      </w:r>
      <w:r w:rsidR="009D30C4">
        <w:rPr>
          <w:rFonts w:eastAsia="Times New Roman"/>
          <w:szCs w:val="24"/>
          <w:lang w:eastAsia="ru-RU"/>
        </w:rPr>
        <w:t xml:space="preserve"> документом.</w:t>
      </w:r>
    </w:p>
    <w:p w:rsidR="008856C9" w:rsidRDefault="008856C9" w:rsidP="009D30C4">
      <w:pPr>
        <w:pStyle w:val="afd"/>
        <w:widowControl w:val="0"/>
        <w:tabs>
          <w:tab w:val="left" w:pos="426"/>
        </w:tabs>
        <w:spacing w:before="240"/>
        <w:ind w:left="0"/>
      </w:pPr>
      <w:r w:rsidRPr="00B24952">
        <w:rPr>
          <w:rFonts w:ascii="Arial" w:hAnsi="Arial" w:cs="Arial"/>
          <w:b/>
          <w:i/>
          <w:sz w:val="20"/>
          <w:szCs w:val="20"/>
        </w:rPr>
        <w:t>П</w:t>
      </w:r>
      <w:r w:rsidRPr="00B24952">
        <w:rPr>
          <w:rFonts w:ascii="Arial" w:hAnsi="Arial" w:cs="Arial"/>
          <w:b/>
          <w:i/>
          <w:sz w:val="20"/>
          <w:szCs w:val="20"/>
          <w:lang w:val="x-none"/>
        </w:rPr>
        <w:t>ОДРЯДН</w:t>
      </w:r>
      <w:r w:rsidRPr="00B24952">
        <w:rPr>
          <w:rFonts w:ascii="Arial" w:hAnsi="Arial" w:cs="Arial"/>
          <w:b/>
          <w:i/>
          <w:sz w:val="20"/>
          <w:szCs w:val="20"/>
        </w:rPr>
        <w:t>АЯ</w:t>
      </w:r>
      <w:r w:rsidRPr="000B29BE">
        <w:t xml:space="preserve"> </w:t>
      </w:r>
      <w:r>
        <w:rPr>
          <w:rFonts w:ascii="Arial" w:hAnsi="Arial" w:cs="Arial"/>
          <w:b/>
          <w:i/>
          <w:sz w:val="20"/>
          <w:szCs w:val="20"/>
        </w:rPr>
        <w:t xml:space="preserve">(СЕРВИСНАЯ) </w:t>
      </w:r>
      <w:r w:rsidRPr="00B24952">
        <w:rPr>
          <w:rFonts w:ascii="Arial" w:hAnsi="Arial" w:cs="Arial"/>
          <w:b/>
          <w:i/>
          <w:sz w:val="20"/>
          <w:szCs w:val="20"/>
          <w:lang w:val="x-none"/>
        </w:rPr>
        <w:t>ОРГАНИЗАЦИ</w:t>
      </w:r>
      <w:r w:rsidRPr="00B24952">
        <w:rPr>
          <w:rFonts w:ascii="Arial" w:hAnsi="Arial" w:cs="Arial"/>
          <w:b/>
          <w:i/>
          <w:sz w:val="20"/>
          <w:szCs w:val="20"/>
        </w:rPr>
        <w:t>Я</w:t>
      </w:r>
      <w:r>
        <w:rPr>
          <w:rFonts w:ascii="Arial" w:hAnsi="Arial" w:cs="Arial"/>
          <w:b/>
          <w:i/>
          <w:sz w:val="20"/>
          <w:szCs w:val="20"/>
        </w:rPr>
        <w:t xml:space="preserve"> (ПОДРЯДЧИК)</w:t>
      </w:r>
      <w:r w:rsidRPr="001D293B">
        <w:t xml:space="preserve"> </w:t>
      </w:r>
      <w:r>
        <w:t xml:space="preserve">- </w:t>
      </w:r>
      <w:r w:rsidRPr="000B29BE">
        <w:t xml:space="preserve">физическое или юридическое лицо, которое выполняет работы по договору подряда, заключаемому с </w:t>
      </w:r>
      <w:r w:rsidRPr="00D9540E">
        <w:t>ООО «РН-Ванкор»</w:t>
      </w:r>
      <w:r w:rsidRPr="000B29BE">
        <w:t>.</w:t>
      </w:r>
    </w:p>
    <w:p w:rsidR="008856C9" w:rsidRPr="00F5382A" w:rsidRDefault="008856C9" w:rsidP="00296AC2">
      <w:pPr>
        <w:widowControl w:val="0"/>
        <w:spacing w:before="240" w:after="0" w:line="240" w:lineRule="auto"/>
        <w:jc w:val="both"/>
        <w:rPr>
          <w:rFonts w:ascii="Arial" w:eastAsia="Times New Roman" w:hAnsi="Arial" w:cs="Arial"/>
          <w:b/>
          <w:i/>
          <w:sz w:val="20"/>
          <w:szCs w:val="20"/>
          <w:highlight w:val="magenta"/>
          <w:lang w:eastAsia="ru-RU"/>
        </w:rPr>
      </w:pPr>
      <w:r w:rsidRPr="00016494">
        <w:rPr>
          <w:rFonts w:ascii="Arial" w:eastAsia="Times New Roman" w:hAnsi="Arial" w:cs="Arial"/>
          <w:b/>
          <w:i/>
          <w:sz w:val="20"/>
          <w:szCs w:val="20"/>
          <w:lang w:eastAsia="ru-RU"/>
        </w:rPr>
        <w:t xml:space="preserve">ПРОИЗВОДИТЕЛЬ РАБОТ - </w:t>
      </w:r>
      <w:r w:rsidRPr="00016494">
        <w:rPr>
          <w:rFonts w:ascii="Times New Roman" w:hAnsi="Times New Roman" w:cs="Times New Roman"/>
          <w:sz w:val="24"/>
          <w:szCs w:val="24"/>
        </w:rPr>
        <w:t xml:space="preserve">лицо из числа руководящего </w:t>
      </w:r>
      <w:r w:rsidRPr="00E45D43">
        <w:rPr>
          <w:rFonts w:ascii="Times New Roman" w:hAnsi="Times New Roman" w:cs="Times New Roman"/>
          <w:sz w:val="24"/>
          <w:szCs w:val="24"/>
        </w:rPr>
        <w:t>структурного подразделения</w:t>
      </w:r>
      <w:r w:rsidRPr="00016494">
        <w:rPr>
          <w:rFonts w:ascii="Times New Roman" w:hAnsi="Times New Roman" w:cs="Times New Roman"/>
          <w:sz w:val="24"/>
          <w:szCs w:val="24"/>
        </w:rPr>
        <w:t>, выполняющей работы</w:t>
      </w:r>
      <w:r>
        <w:rPr>
          <w:rFonts w:ascii="Times New Roman" w:hAnsi="Times New Roman" w:cs="Times New Roman"/>
          <w:sz w:val="24"/>
          <w:szCs w:val="24"/>
        </w:rPr>
        <w:t xml:space="preserve"> </w:t>
      </w:r>
      <w:r w:rsidRPr="00016494">
        <w:rPr>
          <w:rFonts w:ascii="Times New Roman" w:hAnsi="Times New Roman" w:cs="Times New Roman"/>
          <w:sz w:val="24"/>
          <w:szCs w:val="24"/>
        </w:rPr>
        <w:t>повышенной опасности</w:t>
      </w:r>
      <w:r>
        <w:rPr>
          <w:rFonts w:ascii="Times New Roman" w:hAnsi="Times New Roman" w:cs="Times New Roman"/>
          <w:sz w:val="24"/>
          <w:szCs w:val="24"/>
        </w:rPr>
        <w:t xml:space="preserve">, </w:t>
      </w:r>
      <w:r w:rsidRPr="00E45D43">
        <w:rPr>
          <w:rFonts w:ascii="Times New Roman" w:hAnsi="Times New Roman" w:cs="Times New Roman"/>
          <w:sz w:val="24"/>
          <w:szCs w:val="24"/>
        </w:rPr>
        <w:t>назначаемое о</w:t>
      </w:r>
      <w:r w:rsidR="009D30C4">
        <w:rPr>
          <w:rFonts w:ascii="Times New Roman" w:hAnsi="Times New Roman" w:cs="Times New Roman"/>
          <w:sz w:val="24"/>
          <w:szCs w:val="24"/>
        </w:rPr>
        <w:t>рганизационно-</w:t>
      </w:r>
      <w:r>
        <w:rPr>
          <w:rFonts w:ascii="Times New Roman" w:hAnsi="Times New Roman" w:cs="Times New Roman"/>
          <w:sz w:val="24"/>
          <w:szCs w:val="24"/>
        </w:rPr>
        <w:t>распорядительным</w:t>
      </w:r>
      <w:r w:rsidR="009D30C4">
        <w:rPr>
          <w:rFonts w:ascii="Times New Roman" w:hAnsi="Times New Roman" w:cs="Times New Roman"/>
          <w:sz w:val="24"/>
          <w:szCs w:val="24"/>
        </w:rPr>
        <w:t xml:space="preserve"> документом.</w:t>
      </w:r>
    </w:p>
    <w:p w:rsidR="008856C9" w:rsidRPr="00A358AF" w:rsidRDefault="008856C9" w:rsidP="00296AC2">
      <w:pPr>
        <w:spacing w:before="240" w:after="0" w:line="240" w:lineRule="auto"/>
        <w:jc w:val="both"/>
        <w:rPr>
          <w:rFonts w:ascii="Times New Roman" w:eastAsia="Calibri" w:hAnsi="Times New Roman" w:cs="Times New Roman"/>
          <w:sz w:val="24"/>
        </w:rPr>
      </w:pPr>
      <w:r w:rsidRPr="00A358AF">
        <w:rPr>
          <w:rFonts w:ascii="Arial" w:eastAsia="Calibri" w:hAnsi="Arial" w:cs="Arial"/>
          <w:b/>
          <w:i/>
          <w:sz w:val="20"/>
          <w:szCs w:val="20"/>
        </w:rPr>
        <w:t xml:space="preserve">ПРОЦЕСС УПРАВЛЕНИЯ ПОДРЯДНЫМИ </w:t>
      </w:r>
      <w:r w:rsidRPr="00A358AF">
        <w:rPr>
          <w:rFonts w:ascii="Arial" w:eastAsia="Calibri" w:hAnsi="Arial" w:cs="Arial"/>
          <w:b/>
          <w:i/>
          <w:caps/>
          <w:sz w:val="20"/>
          <w:szCs w:val="20"/>
        </w:rPr>
        <w:t>ОРГАНИЗАЦИЯМИ в области ПБОТОС</w:t>
      </w:r>
      <w:r w:rsidRPr="00A358AF">
        <w:rPr>
          <w:rFonts w:ascii="Times New Roman" w:eastAsia="Calibri" w:hAnsi="Times New Roman" w:cs="Times New Roman"/>
          <w:sz w:val="24"/>
        </w:rPr>
        <w:t xml:space="preserve"> (</w:t>
      </w:r>
      <w:r w:rsidRPr="00387BEF">
        <w:rPr>
          <w:rFonts w:ascii="Arial" w:eastAsia="Calibri" w:hAnsi="Arial" w:cs="Arial"/>
          <w:b/>
          <w:i/>
          <w:sz w:val="20"/>
          <w:szCs w:val="20"/>
        </w:rPr>
        <w:t>ПРОЦЕСС УПРАВЛЕНИЯ</w:t>
      </w:r>
      <w:r w:rsidRPr="00A358AF">
        <w:rPr>
          <w:rFonts w:ascii="Times New Roman" w:eastAsia="Calibri" w:hAnsi="Times New Roman" w:cs="Times New Roman"/>
          <w:sz w:val="24"/>
        </w:rPr>
        <w:t>) - комплекс непрерывных и взаимосвязанных мероприятий от выбора подрядной организации  до принятия решения о целесообразности продолжения либо разрыва договорных отношений.</w:t>
      </w:r>
    </w:p>
    <w:p w:rsidR="008856C9" w:rsidRPr="00A358AF" w:rsidRDefault="008856C9" w:rsidP="00296AC2">
      <w:pPr>
        <w:spacing w:before="240" w:after="0" w:line="240" w:lineRule="auto"/>
        <w:jc w:val="both"/>
        <w:rPr>
          <w:rFonts w:ascii="Arial" w:eastAsia="Calibri" w:hAnsi="Arial" w:cs="Arial"/>
          <w:b/>
          <w:i/>
          <w:sz w:val="20"/>
          <w:szCs w:val="20"/>
        </w:rPr>
      </w:pPr>
      <w:r w:rsidRPr="00B24952">
        <w:rPr>
          <w:rFonts w:ascii="Arial" w:hAnsi="Arial" w:cs="Arial"/>
          <w:b/>
          <w:bCs/>
          <w:i/>
          <w:color w:val="333333"/>
          <w:sz w:val="20"/>
          <w:szCs w:val="20"/>
        </w:rPr>
        <w:t>СТРОИТЕЛЬНО</w:t>
      </w:r>
      <w:r w:rsidRPr="00B24952">
        <w:rPr>
          <w:rFonts w:ascii="Arial" w:hAnsi="Arial" w:cs="Arial"/>
          <w:b/>
          <w:i/>
          <w:color w:val="333333"/>
          <w:sz w:val="20"/>
          <w:szCs w:val="20"/>
        </w:rPr>
        <w:t>-</w:t>
      </w:r>
      <w:r w:rsidRPr="00B24952">
        <w:rPr>
          <w:rFonts w:ascii="Arial" w:hAnsi="Arial" w:cs="Arial"/>
          <w:b/>
          <w:bCs/>
          <w:i/>
          <w:color w:val="333333"/>
          <w:sz w:val="20"/>
          <w:szCs w:val="20"/>
        </w:rPr>
        <w:t>МОНТАЖНЫЕ</w:t>
      </w:r>
      <w:r w:rsidRPr="00B24952">
        <w:rPr>
          <w:rFonts w:ascii="Arial" w:hAnsi="Arial" w:cs="Arial"/>
          <w:b/>
          <w:i/>
          <w:color w:val="333333"/>
          <w:sz w:val="20"/>
          <w:szCs w:val="20"/>
        </w:rPr>
        <w:t xml:space="preserve"> </w:t>
      </w:r>
      <w:r w:rsidRPr="00B24952">
        <w:rPr>
          <w:rFonts w:ascii="Arial" w:hAnsi="Arial" w:cs="Arial"/>
          <w:b/>
          <w:bCs/>
          <w:i/>
          <w:color w:val="333333"/>
          <w:sz w:val="20"/>
          <w:szCs w:val="20"/>
        </w:rPr>
        <w:t>РАБОТЫ</w:t>
      </w:r>
      <w:r w:rsidRPr="006A5D1D">
        <w:rPr>
          <w:rFonts w:ascii="Arial" w:hAnsi="Arial" w:cs="Arial"/>
          <w:color w:val="333333"/>
          <w:sz w:val="20"/>
          <w:szCs w:val="20"/>
        </w:rPr>
        <w:t xml:space="preserve"> </w:t>
      </w:r>
      <w:r>
        <w:rPr>
          <w:rFonts w:ascii="Arial" w:hAnsi="Arial" w:cs="Arial"/>
          <w:color w:val="333333"/>
          <w:sz w:val="19"/>
          <w:szCs w:val="19"/>
        </w:rPr>
        <w:t xml:space="preserve">— </w:t>
      </w:r>
      <w:r w:rsidRPr="00A7427C">
        <w:rPr>
          <w:rFonts w:ascii="Times New Roman" w:hAnsi="Times New Roman" w:cs="Times New Roman"/>
          <w:color w:val="333333"/>
          <w:sz w:val="24"/>
          <w:szCs w:val="24"/>
        </w:rPr>
        <w:t>комплекс видов работ, включающий строительные работы, работы по монтажу оборудования и пусконаладочные работы, выполнение которых необходимо для осуществления ввода объекта капитального строительства в эксплуатацию.</w:t>
      </w:r>
    </w:p>
    <w:p w:rsidR="008856C9" w:rsidRDefault="008856C9" w:rsidP="00296AC2">
      <w:pPr>
        <w:spacing w:before="240" w:after="0" w:line="240" w:lineRule="auto"/>
        <w:jc w:val="both"/>
        <w:rPr>
          <w:rFonts w:ascii="Times New Roman" w:hAnsi="Times New Roman" w:cs="Times New Roman"/>
          <w:color w:val="000000"/>
          <w:sz w:val="24"/>
          <w:szCs w:val="24"/>
        </w:rPr>
      </w:pPr>
      <w:r w:rsidRPr="009776C5">
        <w:rPr>
          <w:rFonts w:ascii="Arial" w:eastAsia="Calibri" w:hAnsi="Arial" w:cs="Arial"/>
          <w:b/>
          <w:i/>
          <w:sz w:val="20"/>
          <w:szCs w:val="20"/>
        </w:rPr>
        <w:t>СУБПОДРЯДЧИК</w:t>
      </w:r>
      <w:r w:rsidRPr="009776C5">
        <w:rPr>
          <w:rFonts w:ascii="Times New Roman" w:eastAsia="Calibri" w:hAnsi="Times New Roman" w:cs="Times New Roman"/>
          <w:b/>
          <w:i/>
          <w:sz w:val="20"/>
          <w:szCs w:val="20"/>
        </w:rPr>
        <w:t xml:space="preserve"> </w:t>
      </w:r>
      <w:r w:rsidRPr="009776C5">
        <w:rPr>
          <w:rFonts w:ascii="Times New Roman" w:eastAsia="Calibri" w:hAnsi="Times New Roman" w:cs="Times New Roman"/>
          <w:sz w:val="24"/>
        </w:rPr>
        <w:t>–</w:t>
      </w:r>
      <w:r>
        <w:rPr>
          <w:rFonts w:ascii="Times New Roman" w:eastAsia="Calibri" w:hAnsi="Times New Roman" w:cs="Times New Roman"/>
          <w:sz w:val="24"/>
        </w:rPr>
        <w:t xml:space="preserve"> </w:t>
      </w:r>
      <w:r w:rsidRPr="002B598A">
        <w:rPr>
          <w:rFonts w:ascii="Times New Roman" w:hAnsi="Times New Roman" w:cs="Times New Roman"/>
          <w:color w:val="000000"/>
          <w:sz w:val="24"/>
          <w:szCs w:val="24"/>
        </w:rPr>
        <w:t xml:space="preserve">организация, привлекаемая подрядной организацией для выполнения работ, оказания услуг на </w:t>
      </w:r>
      <w:r w:rsidRPr="008856C9">
        <w:rPr>
          <w:rFonts w:ascii="Times New Roman" w:hAnsi="Times New Roman" w:cs="Times New Roman"/>
          <w:color w:val="000000"/>
          <w:sz w:val="24"/>
          <w:szCs w:val="24"/>
        </w:rPr>
        <w:t>объектах ООО «РН-Ванкор».</w:t>
      </w:r>
    </w:p>
    <w:p w:rsidR="004379A1" w:rsidRDefault="004379A1" w:rsidP="004379A1">
      <w:pPr>
        <w:spacing w:before="240" w:after="0" w:line="240" w:lineRule="auto"/>
        <w:rPr>
          <w:rFonts w:ascii="Times New Roman" w:hAnsi="Times New Roman" w:cs="Times New Roman"/>
          <w:color w:val="000000"/>
          <w:sz w:val="24"/>
          <w:szCs w:val="24"/>
        </w:rPr>
      </w:pPr>
      <w:bookmarkStart w:id="68" w:name="_Toc287614680"/>
      <w:bookmarkStart w:id="69" w:name="_Toc358206059"/>
      <w:bookmarkStart w:id="70" w:name="_Toc431466329"/>
    </w:p>
    <w:p w:rsidR="004379A1" w:rsidRPr="002B598A" w:rsidRDefault="004379A1" w:rsidP="004379A1">
      <w:pPr>
        <w:spacing w:before="240" w:after="0" w:line="240" w:lineRule="auto"/>
        <w:rPr>
          <w:rFonts w:ascii="Times New Roman" w:eastAsia="Calibri" w:hAnsi="Times New Roman" w:cs="Times New Roman"/>
          <w:sz w:val="24"/>
        </w:rPr>
        <w:sectPr w:rsidR="004379A1" w:rsidRPr="002B598A" w:rsidSect="00A355D5">
          <w:headerReference w:type="default" r:id="rId14"/>
          <w:pgSz w:w="11906" w:h="16838" w:code="9"/>
          <w:pgMar w:top="510" w:right="1021" w:bottom="567" w:left="1125" w:header="737" w:footer="680" w:gutter="0"/>
          <w:cols w:space="708"/>
          <w:docGrid w:linePitch="360"/>
        </w:sectPr>
      </w:pPr>
    </w:p>
    <w:p w:rsidR="00F5382A" w:rsidRDefault="00316515" w:rsidP="00F5382A">
      <w:pPr>
        <w:pStyle w:val="afd"/>
        <w:widowControl w:val="0"/>
        <w:numPr>
          <w:ilvl w:val="0"/>
          <w:numId w:val="13"/>
        </w:numPr>
        <w:tabs>
          <w:tab w:val="left" w:pos="426"/>
        </w:tabs>
        <w:spacing w:before="240" w:after="240"/>
        <w:ind w:left="0" w:firstLine="0"/>
        <w:outlineLvl w:val="0"/>
        <w:rPr>
          <w:rFonts w:ascii="Arial" w:eastAsia="Times New Roman" w:hAnsi="Arial" w:cs="Arial"/>
          <w:b/>
          <w:caps/>
          <w:sz w:val="32"/>
          <w:szCs w:val="32"/>
          <w:lang w:eastAsia="ru-RU"/>
        </w:rPr>
      </w:pPr>
      <w:bookmarkStart w:id="71" w:name="_Toc504462893"/>
      <w:r w:rsidRPr="00A358AF">
        <w:rPr>
          <w:rFonts w:ascii="Arial" w:eastAsia="Times New Roman" w:hAnsi="Arial" w:cs="Arial"/>
          <w:b/>
          <w:caps/>
          <w:sz w:val="32"/>
          <w:szCs w:val="32"/>
          <w:lang w:eastAsia="ru-RU"/>
        </w:rPr>
        <w:lastRenderedPageBreak/>
        <w:t>ОБОЗНАЧЕНИЯ И СОКРАЩЕНИЯ</w:t>
      </w:r>
      <w:bookmarkEnd w:id="68"/>
      <w:bookmarkEnd w:id="69"/>
      <w:bookmarkEnd w:id="70"/>
      <w:bookmarkEnd w:id="71"/>
    </w:p>
    <w:p w:rsidR="00C63F23" w:rsidRDefault="00C63F23" w:rsidP="009D30C4">
      <w:pPr>
        <w:widowControl w:val="0"/>
        <w:spacing w:before="240"/>
        <w:rPr>
          <w:rFonts w:ascii="Arial" w:eastAsia="Times New Roman" w:hAnsi="Arial" w:cs="Arial"/>
          <w:b/>
          <w:i/>
          <w:sz w:val="20"/>
          <w:szCs w:val="20"/>
          <w:lang w:eastAsia="ru-RU"/>
        </w:rPr>
      </w:pPr>
      <w:r w:rsidRPr="00C63F23">
        <w:rPr>
          <w:rFonts w:ascii="Arial" w:eastAsia="Times New Roman" w:hAnsi="Arial" w:cs="Arial"/>
          <w:b/>
          <w:i/>
          <w:sz w:val="20"/>
          <w:szCs w:val="20"/>
          <w:lang w:eastAsia="ru-RU"/>
        </w:rPr>
        <w:t xml:space="preserve">ИИЭ </w:t>
      </w:r>
      <w:r>
        <w:t xml:space="preserve">– </w:t>
      </w:r>
      <w:r w:rsidRPr="00C63F23">
        <w:rPr>
          <w:rFonts w:ascii="Times New Roman" w:eastAsia="Times New Roman" w:hAnsi="Times New Roman" w:cs="Times New Roman"/>
          <w:sz w:val="24"/>
          <w:szCs w:val="24"/>
          <w:lang w:eastAsia="ru-RU"/>
        </w:rPr>
        <w:t>изоляция источников энергии.</w:t>
      </w:r>
    </w:p>
    <w:p w:rsidR="009D30C4" w:rsidRPr="009D30C4" w:rsidRDefault="009D30C4" w:rsidP="009D30C4">
      <w:pPr>
        <w:widowControl w:val="0"/>
        <w:spacing w:before="240"/>
        <w:rPr>
          <w:rFonts w:eastAsia="Times New Roman"/>
          <w:szCs w:val="24"/>
          <w:lang w:eastAsia="ru-RU"/>
        </w:rPr>
      </w:pPr>
      <w:r w:rsidRPr="009D30C4">
        <w:rPr>
          <w:rFonts w:ascii="Arial" w:eastAsia="Times New Roman" w:hAnsi="Arial" w:cs="Arial"/>
          <w:b/>
          <w:i/>
          <w:sz w:val="20"/>
          <w:szCs w:val="20"/>
          <w:lang w:eastAsia="ru-RU"/>
        </w:rPr>
        <w:t>КОМПАНИЯ</w:t>
      </w:r>
      <w:r w:rsidRPr="009D30C4">
        <w:rPr>
          <w:rFonts w:eastAsia="Times New Roman"/>
          <w:szCs w:val="24"/>
          <w:lang w:eastAsia="ru-RU"/>
        </w:rPr>
        <w:t xml:space="preserve"> </w:t>
      </w:r>
      <w:r w:rsidRPr="00DC4CB2">
        <w:rPr>
          <w:rFonts w:ascii="Times New Roman" w:eastAsia="Times New Roman" w:hAnsi="Times New Roman" w:cs="Times New Roman"/>
          <w:sz w:val="24"/>
          <w:szCs w:val="24"/>
          <w:lang w:eastAsia="ru-RU"/>
        </w:rPr>
        <w:t>–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0F2830" w:rsidRDefault="000F2830" w:rsidP="00296AC2">
      <w:pPr>
        <w:spacing w:before="240" w:after="0" w:line="240" w:lineRule="auto"/>
        <w:jc w:val="both"/>
        <w:rPr>
          <w:rFonts w:ascii="Times New Roman" w:eastAsia="Calibri" w:hAnsi="Times New Roman" w:cs="Times New Roman"/>
          <w:sz w:val="24"/>
        </w:rPr>
      </w:pPr>
      <w:r w:rsidRPr="008E16AB">
        <w:rPr>
          <w:rFonts w:ascii="Arial" w:eastAsia="Calibri" w:hAnsi="Arial" w:cs="Arial"/>
          <w:b/>
          <w:i/>
          <w:sz w:val="20"/>
          <w:szCs w:val="20"/>
        </w:rPr>
        <w:t>ОБЩЕСТВО</w:t>
      </w:r>
      <w:r w:rsidRPr="008E16AB">
        <w:rPr>
          <w:rFonts w:ascii="Arial" w:eastAsia="Calibri" w:hAnsi="Arial" w:cs="Arial"/>
          <w:b/>
          <w:i/>
          <w:sz w:val="24"/>
        </w:rPr>
        <w:t xml:space="preserve"> </w:t>
      </w:r>
      <w:r w:rsidRPr="008E16AB">
        <w:rPr>
          <w:rFonts w:ascii="Times New Roman" w:eastAsia="Calibri" w:hAnsi="Times New Roman" w:cs="Times New Roman"/>
          <w:sz w:val="24"/>
        </w:rPr>
        <w:t>— ООО «РН-Ванкор»</w:t>
      </w:r>
      <w:r>
        <w:rPr>
          <w:rFonts w:ascii="Times New Roman" w:eastAsia="Calibri" w:hAnsi="Times New Roman" w:cs="Times New Roman"/>
          <w:sz w:val="24"/>
        </w:rPr>
        <w:t>.</w:t>
      </w:r>
    </w:p>
    <w:p w:rsidR="000F2830" w:rsidRDefault="000F2830" w:rsidP="00296AC2">
      <w:pPr>
        <w:widowControl w:val="0"/>
        <w:spacing w:before="240" w:after="0" w:line="240" w:lineRule="auto"/>
        <w:jc w:val="both"/>
        <w:rPr>
          <w:rFonts w:ascii="Times New Roman" w:eastAsia="Times New Roman" w:hAnsi="Times New Roman" w:cs="Times New Roman"/>
          <w:sz w:val="24"/>
          <w:szCs w:val="24"/>
          <w:lang w:eastAsia="ru-RU"/>
        </w:rPr>
      </w:pPr>
      <w:r w:rsidRPr="00A358AF">
        <w:rPr>
          <w:rFonts w:ascii="Arial" w:eastAsia="Times New Roman" w:hAnsi="Arial" w:cs="Arial"/>
          <w:b/>
          <w:i/>
          <w:sz w:val="20"/>
          <w:szCs w:val="20"/>
          <w:lang w:eastAsia="ru-RU"/>
        </w:rPr>
        <w:t>ОТ</w:t>
      </w:r>
      <w:r w:rsidRPr="00A358AF">
        <w:rPr>
          <w:rFonts w:ascii="Arial" w:eastAsia="Times New Roman" w:hAnsi="Arial" w:cs="Arial"/>
          <w:sz w:val="24"/>
          <w:szCs w:val="24"/>
          <w:lang w:eastAsia="ru-RU"/>
        </w:rPr>
        <w:t xml:space="preserve"> </w:t>
      </w:r>
      <w:r w:rsidRPr="00A358AF">
        <w:rPr>
          <w:rFonts w:ascii="Times New Roman" w:eastAsia="Times New Roman" w:hAnsi="Times New Roman" w:cs="Times New Roman"/>
          <w:sz w:val="24"/>
          <w:szCs w:val="24"/>
          <w:lang w:eastAsia="ru-RU"/>
        </w:rPr>
        <w:t>– охрана труда.</w:t>
      </w:r>
    </w:p>
    <w:p w:rsidR="000F2830" w:rsidRDefault="000F2830" w:rsidP="00296AC2">
      <w:pPr>
        <w:widowControl w:val="0"/>
        <w:spacing w:before="240" w:after="0" w:line="240" w:lineRule="auto"/>
        <w:jc w:val="both"/>
        <w:rPr>
          <w:rFonts w:ascii="Times New Roman" w:eastAsia="Times New Roman" w:hAnsi="Times New Roman" w:cs="Times New Roman"/>
          <w:sz w:val="24"/>
          <w:szCs w:val="24"/>
          <w:lang w:eastAsia="ru-RU"/>
        </w:rPr>
      </w:pPr>
      <w:r w:rsidRPr="000948E1">
        <w:rPr>
          <w:rFonts w:ascii="Arial" w:eastAsia="Times New Roman" w:hAnsi="Arial" w:cs="Arial"/>
          <w:b/>
          <w:i/>
          <w:sz w:val="20"/>
          <w:szCs w:val="20"/>
          <w:lang w:eastAsia="ru-RU"/>
        </w:rPr>
        <w:t>ПБОТОС</w:t>
      </w:r>
      <w:r w:rsidRPr="000948E1">
        <w:rPr>
          <w:rFonts w:ascii="Times New Roman" w:eastAsia="Times New Roman" w:hAnsi="Times New Roman" w:cs="Times New Roman"/>
          <w:sz w:val="24"/>
          <w:szCs w:val="24"/>
          <w:lang w:eastAsia="ru-RU"/>
        </w:rPr>
        <w:t xml:space="preserve"> – промышленная безопасность, охрана труда и окружающей среды.</w:t>
      </w:r>
    </w:p>
    <w:p w:rsidR="003823FD" w:rsidRPr="003823FD" w:rsidRDefault="003823FD" w:rsidP="003823FD">
      <w:pPr>
        <w:widowControl w:val="0"/>
        <w:spacing w:before="240" w:after="0" w:line="240" w:lineRule="auto"/>
        <w:jc w:val="both"/>
        <w:rPr>
          <w:rFonts w:ascii="Arial" w:eastAsia="Times New Roman" w:hAnsi="Arial" w:cs="Arial"/>
          <w:b/>
          <w:i/>
          <w:sz w:val="20"/>
          <w:szCs w:val="20"/>
          <w:lang w:eastAsia="ru-RU"/>
        </w:rPr>
      </w:pPr>
      <w:r w:rsidRPr="003823FD">
        <w:rPr>
          <w:rFonts w:ascii="Arial" w:eastAsia="Times New Roman" w:hAnsi="Arial" w:cs="Arial"/>
          <w:b/>
          <w:i/>
          <w:sz w:val="20"/>
          <w:szCs w:val="20"/>
          <w:lang w:eastAsia="ru-RU"/>
        </w:rPr>
        <w:t xml:space="preserve">РПО </w:t>
      </w:r>
      <w:r w:rsidRPr="003823FD">
        <w:rPr>
          <w:rFonts w:ascii="Times New Roman" w:eastAsia="Times New Roman" w:hAnsi="Times New Roman" w:cs="Times New Roman"/>
          <w:sz w:val="24"/>
          <w:szCs w:val="24"/>
          <w:lang w:eastAsia="ru-RU"/>
        </w:rPr>
        <w:t>– работы повышенной опасности.</w:t>
      </w:r>
    </w:p>
    <w:p w:rsidR="000F2830" w:rsidRDefault="000F2830" w:rsidP="00296AC2">
      <w:pPr>
        <w:widowControl w:val="0"/>
        <w:spacing w:before="240" w:after="0" w:line="240" w:lineRule="auto"/>
        <w:jc w:val="both"/>
        <w:rPr>
          <w:rFonts w:ascii="Times New Roman" w:eastAsia="Times New Roman" w:hAnsi="Times New Roman" w:cs="Times New Roman"/>
          <w:sz w:val="24"/>
          <w:szCs w:val="24"/>
          <w:lang w:eastAsia="ru-RU"/>
        </w:rPr>
      </w:pPr>
      <w:r w:rsidRPr="006A5D1D">
        <w:rPr>
          <w:rFonts w:ascii="Arial" w:eastAsia="Times New Roman" w:hAnsi="Arial" w:cs="Arial"/>
          <w:b/>
          <w:i/>
          <w:sz w:val="20"/>
          <w:szCs w:val="20"/>
          <w:lang w:eastAsia="ru-RU"/>
        </w:rPr>
        <w:t>СТРУКТУРНОЕ ПОДРАЗДЕЛЕНИЕ (СП)</w:t>
      </w:r>
      <w:r w:rsidRPr="00A358AF">
        <w:rPr>
          <w:rFonts w:ascii="Arial" w:eastAsia="Times New Roman" w:hAnsi="Arial" w:cs="Arial"/>
          <w:b/>
          <w:i/>
          <w:sz w:val="20"/>
          <w:szCs w:val="20"/>
          <w:lang w:eastAsia="ru-RU"/>
        </w:rPr>
        <w:t xml:space="preserve"> </w:t>
      </w:r>
      <w:r w:rsidRPr="00A358AF">
        <w:rPr>
          <w:rFonts w:ascii="Times New Roman" w:eastAsia="Times New Roman" w:hAnsi="Times New Roman" w:cs="Times New Roman"/>
          <w:sz w:val="24"/>
          <w:szCs w:val="24"/>
          <w:lang w:eastAsia="ru-RU"/>
        </w:rPr>
        <w:t xml:space="preserve">– </w:t>
      </w:r>
      <w:r w:rsidRPr="006A5D1D">
        <w:rPr>
          <w:rFonts w:ascii="Times New Roman" w:eastAsia="Times New Roman" w:hAnsi="Times New Roman" w:cs="Times New Roman"/>
          <w:sz w:val="24"/>
          <w:szCs w:val="24"/>
          <w:lang w:eastAsia="ru-RU"/>
        </w:rPr>
        <w:t>структурное подразделение ООО «РН-Ванкор» с самостоятельными функциями, задачами и ответственностью в рамках своих компетенций, определенных положением о структурном подразделении</w:t>
      </w:r>
      <w:r w:rsidRPr="00A358AF">
        <w:rPr>
          <w:rFonts w:ascii="Times New Roman" w:eastAsia="Times New Roman" w:hAnsi="Times New Roman" w:cs="Times New Roman"/>
          <w:sz w:val="24"/>
          <w:szCs w:val="24"/>
          <w:lang w:eastAsia="ru-RU"/>
        </w:rPr>
        <w:t>.</w:t>
      </w:r>
    </w:p>
    <w:p w:rsidR="00296AC2" w:rsidRDefault="00296AC2" w:rsidP="00296AC2">
      <w:pPr>
        <w:widowControl w:val="0"/>
        <w:spacing w:before="240" w:after="0" w:line="240" w:lineRule="auto"/>
        <w:jc w:val="both"/>
        <w:rPr>
          <w:rFonts w:ascii="Times New Roman" w:eastAsia="Times New Roman" w:hAnsi="Times New Roman" w:cs="Times New Roman"/>
          <w:sz w:val="24"/>
          <w:szCs w:val="24"/>
          <w:lang w:eastAsia="ru-RU"/>
        </w:rPr>
      </w:pPr>
      <w:r w:rsidRPr="000F2830">
        <w:rPr>
          <w:rFonts w:ascii="Arial" w:eastAsia="Times New Roman" w:hAnsi="Arial" w:cs="Arial"/>
          <w:b/>
          <w:i/>
          <w:sz w:val="20"/>
          <w:szCs w:val="20"/>
          <w:lang w:eastAsia="ru-RU"/>
        </w:rPr>
        <w:t>ТС</w:t>
      </w:r>
      <w:r w:rsidRPr="000F2830">
        <w:rPr>
          <w:rFonts w:ascii="Times New Roman" w:eastAsia="Times New Roman" w:hAnsi="Times New Roman" w:cs="Times New Roman"/>
          <w:sz w:val="24"/>
          <w:szCs w:val="24"/>
          <w:lang w:eastAsia="ru-RU"/>
        </w:rPr>
        <w:t xml:space="preserve"> – транспортное средство</w:t>
      </w:r>
      <w:r>
        <w:rPr>
          <w:rFonts w:ascii="Times New Roman" w:eastAsia="Times New Roman" w:hAnsi="Times New Roman" w:cs="Times New Roman"/>
          <w:sz w:val="24"/>
          <w:szCs w:val="24"/>
          <w:lang w:eastAsia="ru-RU"/>
        </w:rPr>
        <w:t>.</w:t>
      </w:r>
    </w:p>
    <w:p w:rsidR="00296AC2" w:rsidRDefault="00296AC2" w:rsidP="00296AC2">
      <w:pPr>
        <w:widowControl w:val="0"/>
        <w:spacing w:before="240" w:after="0" w:line="240" w:lineRule="auto"/>
        <w:jc w:val="both"/>
        <w:rPr>
          <w:rFonts w:ascii="Times New Roman" w:eastAsia="Times New Roman" w:hAnsi="Times New Roman" w:cs="Times New Roman"/>
          <w:sz w:val="24"/>
          <w:szCs w:val="24"/>
          <w:lang w:eastAsia="ru-RU"/>
        </w:rPr>
      </w:pPr>
      <w:r w:rsidRPr="000D10D2">
        <w:rPr>
          <w:rFonts w:ascii="Arial" w:eastAsia="Times New Roman" w:hAnsi="Arial" w:cs="Arial"/>
          <w:b/>
          <w:i/>
          <w:sz w:val="20"/>
          <w:szCs w:val="20"/>
          <w:lang w:eastAsia="ru-RU"/>
        </w:rPr>
        <w:t>УПБОТ</w:t>
      </w:r>
      <w:r w:rsidRPr="00C7190A">
        <w:rPr>
          <w:rFonts w:ascii="Times New Roman" w:eastAsia="Times New Roman" w:hAnsi="Times New Roman" w:cs="Times New Roman"/>
          <w:sz w:val="24"/>
          <w:szCs w:val="24"/>
          <w:lang w:eastAsia="ru-RU"/>
        </w:rPr>
        <w:t xml:space="preserve"> – </w:t>
      </w:r>
      <w:r w:rsidR="003823FD">
        <w:rPr>
          <w:rFonts w:ascii="Times New Roman" w:eastAsia="Times New Roman" w:hAnsi="Times New Roman" w:cs="Times New Roman"/>
          <w:sz w:val="24"/>
          <w:szCs w:val="24"/>
          <w:lang w:eastAsia="ru-RU"/>
        </w:rPr>
        <w:t xml:space="preserve">управление </w:t>
      </w:r>
      <w:r w:rsidRPr="00C7190A">
        <w:rPr>
          <w:rFonts w:ascii="Times New Roman" w:eastAsia="Times New Roman" w:hAnsi="Times New Roman" w:cs="Times New Roman"/>
          <w:sz w:val="24"/>
          <w:szCs w:val="24"/>
          <w:lang w:eastAsia="ru-RU"/>
        </w:rPr>
        <w:t>промышленной безопасности и охраны труда ООО «РН-Ванкор».</w:t>
      </w:r>
    </w:p>
    <w:p w:rsidR="003823FD" w:rsidRPr="003823FD" w:rsidRDefault="003823FD" w:rsidP="00296AC2">
      <w:pPr>
        <w:widowControl w:val="0"/>
        <w:spacing w:before="240" w:after="0" w:line="240" w:lineRule="auto"/>
        <w:jc w:val="both"/>
        <w:rPr>
          <w:rFonts w:ascii="Arial" w:eastAsia="Times New Roman" w:hAnsi="Arial" w:cs="Arial"/>
          <w:b/>
          <w:i/>
          <w:sz w:val="20"/>
          <w:szCs w:val="20"/>
          <w:lang w:eastAsia="ru-RU"/>
        </w:rPr>
      </w:pPr>
      <w:r w:rsidRPr="003823FD">
        <w:rPr>
          <w:rFonts w:ascii="Arial" w:eastAsia="Times New Roman" w:hAnsi="Arial" w:cs="Arial"/>
          <w:b/>
          <w:i/>
          <w:sz w:val="20"/>
          <w:szCs w:val="20"/>
          <w:lang w:eastAsia="ru-RU"/>
        </w:rPr>
        <w:t xml:space="preserve">УОБПП </w:t>
      </w:r>
      <w:r w:rsidRPr="003823FD">
        <w:rPr>
          <w:rFonts w:ascii="Times New Roman" w:eastAsia="Times New Roman" w:hAnsi="Times New Roman" w:cs="Times New Roman"/>
          <w:sz w:val="24"/>
          <w:szCs w:val="24"/>
          <w:lang w:eastAsia="ru-RU"/>
        </w:rPr>
        <w:t>– управление по обеспечению безопасности производственных процессов ООО «РН-Ванкор».</w:t>
      </w:r>
    </w:p>
    <w:p w:rsidR="00A355D5" w:rsidRPr="00D25117" w:rsidRDefault="00A355D5" w:rsidP="00296AC2">
      <w:pPr>
        <w:widowControl w:val="0"/>
        <w:spacing w:before="240" w:after="0" w:line="240" w:lineRule="auto"/>
        <w:jc w:val="both"/>
        <w:rPr>
          <w:rFonts w:ascii="Arial" w:eastAsia="Calibri" w:hAnsi="Arial" w:cs="Arial"/>
          <w:b/>
          <w:i/>
          <w:sz w:val="20"/>
          <w:szCs w:val="20"/>
        </w:rPr>
      </w:pPr>
    </w:p>
    <w:p w:rsidR="00A355D5" w:rsidRPr="00A355D5" w:rsidRDefault="00A355D5" w:rsidP="00B853DC">
      <w:pPr>
        <w:widowControl w:val="0"/>
        <w:tabs>
          <w:tab w:val="left" w:pos="567"/>
        </w:tabs>
        <w:spacing w:before="240" w:after="240" w:line="240" w:lineRule="auto"/>
        <w:outlineLvl w:val="0"/>
        <w:rPr>
          <w:rFonts w:ascii="Arial" w:eastAsia="Times New Roman" w:hAnsi="Arial" w:cs="Arial"/>
          <w:b/>
          <w:caps/>
          <w:sz w:val="32"/>
          <w:szCs w:val="32"/>
          <w:lang w:eastAsia="ru-RU"/>
        </w:rPr>
        <w:sectPr w:rsidR="00A355D5" w:rsidRPr="00A355D5" w:rsidSect="00A355D5">
          <w:headerReference w:type="default" r:id="rId15"/>
          <w:pgSz w:w="11906" w:h="16838" w:code="9"/>
          <w:pgMar w:top="510" w:right="1021" w:bottom="567" w:left="1125" w:header="737" w:footer="680" w:gutter="0"/>
          <w:cols w:space="708"/>
          <w:docGrid w:linePitch="360"/>
        </w:sectPr>
      </w:pPr>
    </w:p>
    <w:p w:rsidR="00316515" w:rsidRDefault="00316515" w:rsidP="00B853DC">
      <w:pPr>
        <w:pStyle w:val="afd"/>
        <w:widowControl w:val="0"/>
        <w:numPr>
          <w:ilvl w:val="0"/>
          <w:numId w:val="13"/>
        </w:numPr>
        <w:tabs>
          <w:tab w:val="left" w:pos="567"/>
        </w:tabs>
        <w:spacing w:before="240" w:after="240"/>
        <w:ind w:left="0" w:firstLine="0"/>
        <w:outlineLvl w:val="0"/>
        <w:rPr>
          <w:rFonts w:ascii="Arial" w:eastAsia="Times New Roman" w:hAnsi="Arial" w:cs="Arial"/>
          <w:b/>
          <w:caps/>
          <w:sz w:val="32"/>
          <w:szCs w:val="32"/>
          <w:lang w:eastAsia="ru-RU"/>
        </w:rPr>
      </w:pPr>
      <w:bookmarkStart w:id="72" w:name="_Toc504462894"/>
      <w:r w:rsidRPr="00A358AF">
        <w:rPr>
          <w:rFonts w:ascii="Arial" w:eastAsia="Times New Roman" w:hAnsi="Arial" w:cs="Arial"/>
          <w:b/>
          <w:caps/>
          <w:sz w:val="32"/>
          <w:szCs w:val="32"/>
          <w:lang w:eastAsia="ru-RU"/>
        </w:rPr>
        <w:lastRenderedPageBreak/>
        <w:t xml:space="preserve">ОБЩИЕ </w:t>
      </w:r>
      <w:r w:rsidR="0080675B" w:rsidRPr="00A358AF">
        <w:rPr>
          <w:rFonts w:ascii="Arial" w:eastAsia="Times New Roman" w:hAnsi="Arial" w:cs="Arial"/>
          <w:b/>
          <w:caps/>
          <w:sz w:val="32"/>
          <w:szCs w:val="32"/>
          <w:lang w:eastAsia="ru-RU"/>
        </w:rPr>
        <w:t>ПОЛОЖЕНИ</w:t>
      </w:r>
      <w:r w:rsidRPr="00A358AF">
        <w:rPr>
          <w:rFonts w:ascii="Arial" w:eastAsia="Times New Roman" w:hAnsi="Arial" w:cs="Arial"/>
          <w:b/>
          <w:caps/>
          <w:sz w:val="32"/>
          <w:szCs w:val="32"/>
          <w:lang w:eastAsia="ru-RU"/>
        </w:rPr>
        <w:t>Я</w:t>
      </w:r>
      <w:bookmarkEnd w:id="72"/>
    </w:p>
    <w:p w:rsidR="001114DC" w:rsidRPr="0052065B" w:rsidRDefault="001114DC" w:rsidP="00296AC2">
      <w:pPr>
        <w:pStyle w:val="afd"/>
        <w:numPr>
          <w:ilvl w:val="1"/>
          <w:numId w:val="15"/>
        </w:numPr>
        <w:tabs>
          <w:tab w:val="left" w:pos="567"/>
        </w:tabs>
        <w:spacing w:before="240"/>
        <w:ind w:left="0" w:firstLine="0"/>
        <w:rPr>
          <w:color w:val="000000"/>
          <w:szCs w:val="24"/>
        </w:rPr>
      </w:pPr>
      <w:r w:rsidRPr="0052065B">
        <w:rPr>
          <w:color w:val="000000"/>
          <w:szCs w:val="24"/>
        </w:rPr>
        <w:t>Работы повышенной опасност</w:t>
      </w:r>
      <w:r w:rsidR="00C7190A">
        <w:rPr>
          <w:color w:val="000000"/>
          <w:szCs w:val="24"/>
        </w:rPr>
        <w:t>и</w:t>
      </w:r>
      <w:r w:rsidRPr="0052065B">
        <w:rPr>
          <w:color w:val="000000"/>
          <w:szCs w:val="24"/>
        </w:rPr>
        <w:t xml:space="preserve"> - работы (за исключением аварийных ситуаций), до начала выполнения которых необходимо осуществить ряд обязательных организационных и технических мероприятий, обеспечивающих безопасность работников при выполнении этих работ.</w:t>
      </w:r>
    </w:p>
    <w:p w:rsidR="001114DC" w:rsidRPr="002D4F14" w:rsidRDefault="001114DC" w:rsidP="00296AC2">
      <w:pPr>
        <w:pStyle w:val="afd"/>
        <w:numPr>
          <w:ilvl w:val="1"/>
          <w:numId w:val="15"/>
        </w:numPr>
        <w:tabs>
          <w:tab w:val="left" w:pos="567"/>
        </w:tabs>
        <w:spacing w:before="240"/>
        <w:ind w:left="0" w:firstLine="0"/>
        <w:rPr>
          <w:color w:val="000000"/>
          <w:szCs w:val="24"/>
        </w:rPr>
      </w:pPr>
      <w:r w:rsidRPr="0052065B">
        <w:rPr>
          <w:color w:val="000000"/>
          <w:szCs w:val="24"/>
        </w:rPr>
        <w:t xml:space="preserve"> </w:t>
      </w:r>
      <w:r w:rsidR="00C7190A" w:rsidRPr="002D4F14">
        <w:rPr>
          <w:color w:val="000000"/>
          <w:szCs w:val="24"/>
        </w:rPr>
        <w:t xml:space="preserve">С учетом специфики в каждом </w:t>
      </w:r>
      <w:r w:rsidR="00DE09CB" w:rsidRPr="002D4F14">
        <w:rPr>
          <w:color w:val="000000"/>
          <w:szCs w:val="24"/>
        </w:rPr>
        <w:t xml:space="preserve">структурном подразделении </w:t>
      </w:r>
      <w:r w:rsidR="00C7190A" w:rsidRPr="002D4F14">
        <w:rPr>
          <w:color w:val="000000"/>
          <w:szCs w:val="24"/>
        </w:rPr>
        <w:t xml:space="preserve">должен быть разработан Перечень работ с повышенной опасностью, который должен быть согласован с УПБОТ и утвержден </w:t>
      </w:r>
      <w:r w:rsidR="003D589A" w:rsidRPr="002D4F14">
        <w:rPr>
          <w:rFonts w:eastAsia="Times New Roman"/>
          <w:szCs w:val="24"/>
          <w:lang w:eastAsia="ru-RU"/>
        </w:rPr>
        <w:t>первым заместителем генерального директора – главным инженером</w:t>
      </w:r>
      <w:r w:rsidR="00C7190A" w:rsidRPr="002D4F14">
        <w:rPr>
          <w:color w:val="000000"/>
          <w:szCs w:val="24"/>
        </w:rPr>
        <w:t>.</w:t>
      </w:r>
    </w:p>
    <w:p w:rsidR="001114DC" w:rsidRPr="000042E9" w:rsidRDefault="001114DC" w:rsidP="00296AC2">
      <w:pPr>
        <w:pStyle w:val="afd"/>
        <w:numPr>
          <w:ilvl w:val="1"/>
          <w:numId w:val="15"/>
        </w:numPr>
        <w:tabs>
          <w:tab w:val="left" w:pos="567"/>
        </w:tabs>
        <w:spacing w:before="240"/>
        <w:ind w:left="0" w:firstLine="0"/>
        <w:rPr>
          <w:color w:val="000000"/>
          <w:szCs w:val="24"/>
        </w:rPr>
      </w:pPr>
      <w:r w:rsidRPr="000042E9">
        <w:rPr>
          <w:color w:val="000000"/>
          <w:szCs w:val="24"/>
        </w:rPr>
        <w:t xml:space="preserve">Примерный перечень работ с повышенной опасностью приведен в </w:t>
      </w:r>
      <w:hyperlink w:anchor="приложение1" w:tooltip="Приложение 1" w:history="1">
        <w:r w:rsidR="00A827F8" w:rsidRPr="000042E9">
          <w:rPr>
            <w:rStyle w:val="a9"/>
          </w:rPr>
          <w:t>Приложение 1</w:t>
        </w:r>
        <w:r w:rsidR="0017219D" w:rsidRPr="000042E9">
          <w:rPr>
            <w:rStyle w:val="a9"/>
          </w:rPr>
          <w:t>.</w:t>
        </w:r>
      </w:hyperlink>
    </w:p>
    <w:p w:rsidR="001114DC" w:rsidRPr="00C7190A" w:rsidRDefault="001114DC" w:rsidP="00296AC2">
      <w:pPr>
        <w:pStyle w:val="afd"/>
        <w:numPr>
          <w:ilvl w:val="1"/>
          <w:numId w:val="15"/>
        </w:numPr>
        <w:tabs>
          <w:tab w:val="left" w:pos="567"/>
        </w:tabs>
        <w:spacing w:before="240"/>
        <w:ind w:left="0" w:firstLine="0"/>
        <w:rPr>
          <w:color w:val="000000"/>
          <w:szCs w:val="24"/>
        </w:rPr>
      </w:pPr>
      <w:r w:rsidRPr="00C7190A">
        <w:rPr>
          <w:color w:val="000000"/>
          <w:szCs w:val="24"/>
        </w:rPr>
        <w:t xml:space="preserve">Работы с повышенной опасностью в зонах постоянного действия опасных производственных факторов, возникновение которых не связано с характером выполняемых работ, должны выполняться по наряду-допуску. Рекомендуемая форма наряда-допуска приведена в </w:t>
      </w:r>
      <w:hyperlink w:anchor="прил2" w:tooltip="Приложение 2" w:history="1">
        <w:r w:rsidR="00A537ED">
          <w:rPr>
            <w:rStyle w:val="a9"/>
            <w:szCs w:val="24"/>
          </w:rPr>
          <w:t>П</w:t>
        </w:r>
        <w:r w:rsidR="00961E34" w:rsidRPr="00961E34">
          <w:rPr>
            <w:rStyle w:val="a9"/>
            <w:szCs w:val="24"/>
          </w:rPr>
          <w:t xml:space="preserve">риложении </w:t>
        </w:r>
        <w:r w:rsidRPr="00961E34">
          <w:rPr>
            <w:rStyle w:val="a9"/>
            <w:rFonts w:eastAsia="Times New Roman"/>
            <w:lang w:eastAsia="ru-RU"/>
          </w:rPr>
          <w:t>2</w:t>
        </w:r>
      </w:hyperlink>
      <w:r w:rsidRPr="003E7EBA">
        <w:rPr>
          <w:rStyle w:val="a9"/>
          <w:rFonts w:eastAsia="Times New Roman"/>
          <w:lang w:eastAsia="ru-RU"/>
        </w:rPr>
        <w:t>.</w:t>
      </w:r>
    </w:p>
    <w:p w:rsidR="001F20FE" w:rsidRPr="00B51A30" w:rsidRDefault="00B51A30" w:rsidP="00296AC2">
      <w:pPr>
        <w:tabs>
          <w:tab w:val="left" w:pos="567"/>
        </w:tabs>
        <w:spacing w:before="240" w:after="0" w:line="240" w:lineRule="auto"/>
        <w:rPr>
          <w:rFonts w:ascii="Times New Roman" w:hAnsi="Times New Roman" w:cs="Times New Roman"/>
          <w:color w:val="000000"/>
          <w:sz w:val="24"/>
          <w:szCs w:val="24"/>
        </w:rPr>
      </w:pPr>
      <w:r w:rsidRPr="00B51A30">
        <w:rPr>
          <w:rFonts w:ascii="Times New Roman" w:hAnsi="Times New Roman" w:cs="Times New Roman"/>
          <w:color w:val="000000"/>
          <w:sz w:val="24"/>
          <w:szCs w:val="24"/>
        </w:rPr>
        <w:t>3.5.</w:t>
      </w:r>
      <w:r w:rsidRPr="00B51A30">
        <w:rPr>
          <w:rFonts w:ascii="Times New Roman" w:hAnsi="Times New Roman" w:cs="Times New Roman"/>
          <w:color w:val="000000"/>
          <w:sz w:val="24"/>
          <w:szCs w:val="24"/>
        </w:rPr>
        <w:tab/>
      </w:r>
      <w:r w:rsidR="001F20FE" w:rsidRPr="00B51A30">
        <w:rPr>
          <w:rFonts w:ascii="Times New Roman" w:hAnsi="Times New Roman" w:cs="Times New Roman"/>
          <w:color w:val="000000"/>
          <w:sz w:val="24"/>
          <w:szCs w:val="24"/>
        </w:rPr>
        <w:t>При проведении этих работ должны определяться границы опасных зон</w:t>
      </w:r>
      <w:r w:rsidR="00D20AA0">
        <w:rPr>
          <w:rFonts w:ascii="Times New Roman" w:hAnsi="Times New Roman" w:cs="Times New Roman"/>
          <w:color w:val="000000"/>
          <w:sz w:val="24"/>
          <w:szCs w:val="24"/>
        </w:rPr>
        <w:t>, лицом ответственным за организацию и производство работ,</w:t>
      </w:r>
      <w:r w:rsidR="001F20FE" w:rsidRPr="00B51A30">
        <w:rPr>
          <w:rFonts w:ascii="Times New Roman" w:hAnsi="Times New Roman" w:cs="Times New Roman"/>
          <w:color w:val="000000"/>
          <w:sz w:val="24"/>
          <w:szCs w:val="24"/>
        </w:rPr>
        <w:t xml:space="preserve"> исходя из следующих рекомендаций:</w:t>
      </w:r>
    </w:p>
    <w:p w:rsidR="001F20FE" w:rsidRPr="00017806" w:rsidRDefault="001F20FE" w:rsidP="00296AC2">
      <w:pPr>
        <w:pStyle w:val="afd"/>
        <w:numPr>
          <w:ilvl w:val="2"/>
          <w:numId w:val="21"/>
        </w:numPr>
        <w:spacing w:before="240"/>
        <w:ind w:left="0" w:firstLine="0"/>
        <w:rPr>
          <w:color w:val="000000"/>
          <w:szCs w:val="24"/>
        </w:rPr>
      </w:pPr>
      <w:r w:rsidRPr="00017806">
        <w:rPr>
          <w:color w:val="000000"/>
          <w:szCs w:val="24"/>
        </w:rPr>
        <w:t xml:space="preserve">Границы опасных зон в местах, над которыми происходит перемещение грузов подъемными кранами, а также вблизи строящегося здания принимаются от крайней точки горизонтальной проекции наружного наибольшего габарита перемещаемого (падающего) предмета или стены здания с прибавлением наибольшего габаритного размера перемещаемого груза и минимального расстояния отлета груза при его падении согласно </w:t>
      </w:r>
      <w:r w:rsidR="00794901">
        <w:rPr>
          <w:color w:val="000000"/>
          <w:szCs w:val="24"/>
        </w:rPr>
        <w:t>т</w:t>
      </w:r>
      <w:r w:rsidRPr="00017806">
        <w:rPr>
          <w:color w:val="000000"/>
          <w:szCs w:val="24"/>
        </w:rPr>
        <w:t>аблице 1;</w:t>
      </w:r>
    </w:p>
    <w:p w:rsidR="00E938E6" w:rsidRDefault="00E938E6" w:rsidP="00E938E6">
      <w:pPr>
        <w:spacing w:after="0" w:line="240" w:lineRule="auto"/>
        <w:ind w:left="567" w:firstLine="7941"/>
        <w:rPr>
          <w:rFonts w:ascii="Arial" w:eastAsia="Calibri" w:hAnsi="Arial" w:cs="Arial"/>
          <w:b/>
          <w:sz w:val="20"/>
          <w:szCs w:val="20"/>
        </w:rPr>
      </w:pPr>
    </w:p>
    <w:p w:rsidR="001114DC" w:rsidRPr="00875804" w:rsidRDefault="001114DC" w:rsidP="00012FA8">
      <w:pPr>
        <w:spacing w:after="0" w:line="240" w:lineRule="auto"/>
        <w:ind w:left="567" w:firstLine="7941"/>
        <w:jc w:val="right"/>
        <w:rPr>
          <w:rFonts w:ascii="Arial" w:eastAsia="Calibri" w:hAnsi="Arial" w:cs="Arial"/>
          <w:b/>
          <w:sz w:val="20"/>
          <w:szCs w:val="20"/>
        </w:rPr>
      </w:pPr>
      <w:r w:rsidRPr="00875804">
        <w:rPr>
          <w:rFonts w:ascii="Arial" w:eastAsia="Calibri" w:hAnsi="Arial" w:cs="Arial"/>
          <w:b/>
          <w:sz w:val="20"/>
          <w:szCs w:val="20"/>
        </w:rPr>
        <w:t>Таблица 1</w:t>
      </w:r>
    </w:p>
    <w:p w:rsidR="001114DC" w:rsidRDefault="00704FB0" w:rsidP="00012FA8">
      <w:pPr>
        <w:spacing w:after="0" w:line="240" w:lineRule="auto"/>
        <w:ind w:left="2127"/>
        <w:jc w:val="right"/>
        <w:rPr>
          <w:rFonts w:ascii="Arial" w:eastAsia="Calibri" w:hAnsi="Arial" w:cs="Arial"/>
          <w:b/>
          <w:sz w:val="20"/>
          <w:szCs w:val="20"/>
        </w:rPr>
      </w:pPr>
      <w:r w:rsidRPr="00875804">
        <w:rPr>
          <w:rFonts w:ascii="Arial" w:eastAsia="Calibri" w:hAnsi="Arial" w:cs="Arial"/>
          <w:b/>
          <w:sz w:val="20"/>
          <w:szCs w:val="20"/>
        </w:rPr>
        <w:t xml:space="preserve"> </w:t>
      </w:r>
      <w:r w:rsidR="001114DC" w:rsidRPr="00875804">
        <w:rPr>
          <w:rFonts w:ascii="Arial" w:eastAsia="Calibri" w:hAnsi="Arial" w:cs="Arial"/>
          <w:b/>
          <w:sz w:val="20"/>
          <w:szCs w:val="20"/>
        </w:rPr>
        <w:t>Расстояние отлета грузов, предметов в зависимости от высоты падения</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4A0" w:firstRow="1" w:lastRow="0" w:firstColumn="1" w:lastColumn="0" w:noHBand="0" w:noVBand="1"/>
      </w:tblPr>
      <w:tblGrid>
        <w:gridCol w:w="2982"/>
        <w:gridCol w:w="3165"/>
        <w:gridCol w:w="3669"/>
      </w:tblGrid>
      <w:tr w:rsidR="001F20FE" w:rsidRPr="00DD5754" w:rsidTr="00012FA8">
        <w:trPr>
          <w:tblHeader/>
          <w:jc w:val="center"/>
        </w:trPr>
        <w:tc>
          <w:tcPr>
            <w:tcW w:w="1519" w:type="pct"/>
            <w:vMerge w:val="restart"/>
            <w:shd w:val="clear" w:color="auto" w:fill="FFD200"/>
            <w:vAlign w:val="center"/>
            <w:hideMark/>
          </w:tcPr>
          <w:p w:rsidR="001F20FE" w:rsidRPr="00704FB0" w:rsidRDefault="000705E3" w:rsidP="00704FB0">
            <w:pPr>
              <w:spacing w:after="0" w:line="240" w:lineRule="auto"/>
              <w:jc w:val="center"/>
              <w:rPr>
                <w:rFonts w:ascii="Arial" w:hAnsi="Arial" w:cs="Arial"/>
                <w:b/>
                <w:color w:val="000000"/>
                <w:sz w:val="16"/>
                <w:szCs w:val="16"/>
              </w:rPr>
            </w:pPr>
            <w:r w:rsidRPr="00704FB0">
              <w:rPr>
                <w:rFonts w:ascii="Arial" w:hAnsi="Arial" w:cs="Arial"/>
                <w:b/>
                <w:color w:val="000000"/>
                <w:sz w:val="16"/>
                <w:szCs w:val="16"/>
              </w:rPr>
              <w:t xml:space="preserve">ВЫСОТА ВОЗМОЖНОГО ПАДЕНИЯ ГРУЗА (ПРЕДМЕТА), </w:t>
            </w:r>
            <w:r w:rsidR="001F20FE" w:rsidRPr="00704FB0">
              <w:rPr>
                <w:rFonts w:ascii="Arial" w:hAnsi="Arial" w:cs="Arial"/>
                <w:b/>
                <w:color w:val="000000"/>
                <w:sz w:val="16"/>
                <w:szCs w:val="16"/>
              </w:rPr>
              <w:t>м</w:t>
            </w:r>
          </w:p>
        </w:tc>
        <w:tc>
          <w:tcPr>
            <w:tcW w:w="3481" w:type="pct"/>
            <w:gridSpan w:val="2"/>
            <w:shd w:val="clear" w:color="auto" w:fill="FFD200"/>
            <w:vAlign w:val="center"/>
            <w:hideMark/>
          </w:tcPr>
          <w:p w:rsidR="001F20FE" w:rsidRPr="00704FB0" w:rsidRDefault="000705E3" w:rsidP="00704FB0">
            <w:pPr>
              <w:spacing w:after="0" w:line="240" w:lineRule="auto"/>
              <w:jc w:val="center"/>
              <w:rPr>
                <w:rFonts w:ascii="Arial" w:hAnsi="Arial" w:cs="Arial"/>
                <w:b/>
                <w:color w:val="000000"/>
                <w:sz w:val="16"/>
                <w:szCs w:val="16"/>
              </w:rPr>
            </w:pPr>
            <w:r w:rsidRPr="00704FB0">
              <w:rPr>
                <w:rFonts w:ascii="Arial" w:hAnsi="Arial" w:cs="Arial"/>
                <w:b/>
                <w:color w:val="000000"/>
                <w:sz w:val="16"/>
                <w:szCs w:val="16"/>
              </w:rPr>
              <w:t>МИНИМАЛЬНОЕ РАССТОЯНИЕ ОТЛЕТА ПЕРЕМЕЩАЕМОГО (ПАДАЮЩЕГО) ГРУЗА (ПРЕДМЕТА)</w:t>
            </w:r>
            <w:r w:rsidR="001F20FE" w:rsidRPr="00704FB0">
              <w:rPr>
                <w:rFonts w:ascii="Arial" w:hAnsi="Arial" w:cs="Arial"/>
                <w:b/>
                <w:color w:val="000000"/>
                <w:sz w:val="16"/>
                <w:szCs w:val="16"/>
              </w:rPr>
              <w:t>, м</w:t>
            </w:r>
          </w:p>
        </w:tc>
      </w:tr>
      <w:tr w:rsidR="001F20FE" w:rsidRPr="00017806" w:rsidTr="00012FA8">
        <w:trPr>
          <w:tblHeader/>
          <w:jc w:val="center"/>
        </w:trPr>
        <w:tc>
          <w:tcPr>
            <w:tcW w:w="0" w:type="auto"/>
            <w:vMerge/>
            <w:tcBorders>
              <w:bottom w:val="single" w:sz="12" w:space="0" w:color="auto"/>
            </w:tcBorders>
            <w:shd w:val="clear" w:color="auto" w:fill="FFD200"/>
            <w:vAlign w:val="center"/>
            <w:hideMark/>
          </w:tcPr>
          <w:p w:rsidR="001F20FE" w:rsidRPr="00704FB0" w:rsidRDefault="001F20FE" w:rsidP="00704FB0">
            <w:pPr>
              <w:spacing w:after="0" w:line="240" w:lineRule="auto"/>
              <w:jc w:val="center"/>
              <w:rPr>
                <w:rFonts w:ascii="Arial" w:hAnsi="Arial" w:cs="Arial"/>
                <w:b/>
                <w:color w:val="000000"/>
                <w:sz w:val="16"/>
                <w:szCs w:val="16"/>
              </w:rPr>
            </w:pPr>
          </w:p>
        </w:tc>
        <w:tc>
          <w:tcPr>
            <w:tcW w:w="1612" w:type="pct"/>
            <w:tcBorders>
              <w:bottom w:val="single" w:sz="12" w:space="0" w:color="auto"/>
            </w:tcBorders>
            <w:shd w:val="clear" w:color="auto" w:fill="FFD200"/>
            <w:vAlign w:val="center"/>
            <w:hideMark/>
          </w:tcPr>
          <w:p w:rsidR="001F20FE" w:rsidRPr="00422DA7" w:rsidRDefault="00422DA7" w:rsidP="00704FB0">
            <w:pPr>
              <w:spacing w:after="0" w:line="240" w:lineRule="auto"/>
              <w:jc w:val="center"/>
              <w:rPr>
                <w:rFonts w:ascii="Arial" w:hAnsi="Arial" w:cs="Arial"/>
                <w:b/>
                <w:color w:val="000000"/>
                <w:sz w:val="16"/>
                <w:szCs w:val="16"/>
              </w:rPr>
            </w:pPr>
            <w:r w:rsidRPr="00422DA7">
              <w:rPr>
                <w:rFonts w:ascii="Arial" w:hAnsi="Arial" w:cs="Arial"/>
                <w:b/>
                <w:sz w:val="16"/>
                <w:szCs w:val="16"/>
              </w:rPr>
              <w:t>ГРУЗА В СЛУЧАЕ ЕГО ПАДЕНИЯ ПРИ ПЕРЕМЕЩЕНИИ ПС</w:t>
            </w:r>
          </w:p>
        </w:tc>
        <w:tc>
          <w:tcPr>
            <w:tcW w:w="1869" w:type="pct"/>
            <w:tcBorders>
              <w:bottom w:val="single" w:sz="12" w:space="0" w:color="auto"/>
            </w:tcBorders>
            <w:shd w:val="clear" w:color="auto" w:fill="FFD200"/>
            <w:vAlign w:val="center"/>
            <w:hideMark/>
          </w:tcPr>
          <w:p w:rsidR="001F20FE" w:rsidRPr="00704FB0" w:rsidRDefault="000705E3" w:rsidP="00704FB0">
            <w:pPr>
              <w:spacing w:after="0" w:line="240" w:lineRule="auto"/>
              <w:jc w:val="center"/>
              <w:rPr>
                <w:rFonts w:ascii="Arial" w:hAnsi="Arial" w:cs="Arial"/>
                <w:b/>
                <w:color w:val="000000"/>
                <w:sz w:val="16"/>
                <w:szCs w:val="16"/>
              </w:rPr>
            </w:pPr>
            <w:r w:rsidRPr="00704FB0">
              <w:rPr>
                <w:rFonts w:ascii="Arial" w:hAnsi="Arial" w:cs="Arial"/>
                <w:b/>
                <w:color w:val="000000"/>
                <w:sz w:val="16"/>
                <w:szCs w:val="16"/>
              </w:rPr>
              <w:t>ПРЕДМЕТОВ В СЛУЧАЕ ИХ ПАДЕНИЯ СО ЗДАНИЯ, СООРУЖЕНИЯ</w:t>
            </w:r>
          </w:p>
        </w:tc>
      </w:tr>
      <w:tr w:rsidR="00012FA8" w:rsidRPr="00017806" w:rsidTr="00012FA8">
        <w:trPr>
          <w:tblHeader/>
          <w:jc w:val="center"/>
        </w:trPr>
        <w:tc>
          <w:tcPr>
            <w:tcW w:w="0" w:type="auto"/>
            <w:tcBorders>
              <w:bottom w:val="single" w:sz="12" w:space="0" w:color="auto"/>
            </w:tcBorders>
            <w:shd w:val="clear" w:color="auto" w:fill="FFD200"/>
            <w:vAlign w:val="center"/>
          </w:tcPr>
          <w:p w:rsidR="00012FA8" w:rsidRPr="00704FB0" w:rsidRDefault="00012FA8" w:rsidP="00704FB0">
            <w:pPr>
              <w:spacing w:after="0" w:line="240" w:lineRule="auto"/>
              <w:jc w:val="center"/>
              <w:rPr>
                <w:rFonts w:ascii="Arial" w:hAnsi="Arial" w:cs="Arial"/>
                <w:b/>
                <w:color w:val="000000"/>
                <w:sz w:val="16"/>
                <w:szCs w:val="16"/>
              </w:rPr>
            </w:pPr>
            <w:r>
              <w:rPr>
                <w:rFonts w:ascii="Arial" w:hAnsi="Arial" w:cs="Arial"/>
                <w:b/>
                <w:color w:val="000000"/>
                <w:sz w:val="16"/>
                <w:szCs w:val="16"/>
              </w:rPr>
              <w:t>1</w:t>
            </w:r>
          </w:p>
        </w:tc>
        <w:tc>
          <w:tcPr>
            <w:tcW w:w="1612" w:type="pct"/>
            <w:tcBorders>
              <w:bottom w:val="single" w:sz="12" w:space="0" w:color="auto"/>
            </w:tcBorders>
            <w:shd w:val="clear" w:color="auto" w:fill="FFD200"/>
            <w:vAlign w:val="center"/>
          </w:tcPr>
          <w:p w:rsidR="00012FA8" w:rsidRPr="00704FB0" w:rsidRDefault="00012FA8" w:rsidP="00704FB0">
            <w:pPr>
              <w:spacing w:after="0" w:line="240" w:lineRule="auto"/>
              <w:jc w:val="center"/>
              <w:rPr>
                <w:rFonts w:ascii="Arial" w:hAnsi="Arial" w:cs="Arial"/>
                <w:b/>
                <w:color w:val="000000"/>
                <w:sz w:val="16"/>
                <w:szCs w:val="16"/>
              </w:rPr>
            </w:pPr>
            <w:r>
              <w:rPr>
                <w:rFonts w:ascii="Arial" w:hAnsi="Arial" w:cs="Arial"/>
                <w:b/>
                <w:color w:val="000000"/>
                <w:sz w:val="16"/>
                <w:szCs w:val="16"/>
              </w:rPr>
              <w:t>2</w:t>
            </w:r>
          </w:p>
        </w:tc>
        <w:tc>
          <w:tcPr>
            <w:tcW w:w="1869" w:type="pct"/>
            <w:tcBorders>
              <w:bottom w:val="single" w:sz="12" w:space="0" w:color="auto"/>
            </w:tcBorders>
            <w:shd w:val="clear" w:color="auto" w:fill="FFD200"/>
            <w:vAlign w:val="center"/>
          </w:tcPr>
          <w:p w:rsidR="00012FA8" w:rsidRPr="00704FB0" w:rsidRDefault="00012FA8" w:rsidP="00704FB0">
            <w:pPr>
              <w:spacing w:after="0" w:line="240" w:lineRule="auto"/>
              <w:jc w:val="center"/>
              <w:rPr>
                <w:rFonts w:ascii="Arial" w:hAnsi="Arial" w:cs="Arial"/>
                <w:b/>
                <w:color w:val="000000"/>
                <w:sz w:val="16"/>
                <w:szCs w:val="16"/>
              </w:rPr>
            </w:pPr>
            <w:r>
              <w:rPr>
                <w:rFonts w:ascii="Arial" w:hAnsi="Arial" w:cs="Arial"/>
                <w:b/>
                <w:color w:val="000000"/>
                <w:sz w:val="16"/>
                <w:szCs w:val="16"/>
              </w:rPr>
              <w:t>3</w:t>
            </w:r>
          </w:p>
        </w:tc>
      </w:tr>
      <w:tr w:rsidR="00422DA7" w:rsidRPr="00017806" w:rsidTr="008D27D7">
        <w:trPr>
          <w:trHeight w:hRule="exact" w:val="340"/>
          <w:jc w:val="center"/>
        </w:trPr>
        <w:tc>
          <w:tcPr>
            <w:tcW w:w="1519" w:type="pct"/>
            <w:tcBorders>
              <w:bottom w:val="single" w:sz="8" w:space="0" w:color="auto"/>
              <w:right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До 10</w:t>
            </w:r>
          </w:p>
        </w:tc>
        <w:tc>
          <w:tcPr>
            <w:tcW w:w="1612" w:type="pct"/>
            <w:tcBorders>
              <w:left w:val="single" w:sz="8" w:space="0" w:color="auto"/>
              <w:bottom w:val="single" w:sz="8" w:space="0" w:color="auto"/>
              <w:right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4</w:t>
            </w:r>
          </w:p>
        </w:tc>
        <w:tc>
          <w:tcPr>
            <w:tcW w:w="1869" w:type="pct"/>
            <w:tcBorders>
              <w:left w:val="single" w:sz="8" w:space="0" w:color="auto"/>
              <w:bottom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3,5</w:t>
            </w:r>
          </w:p>
        </w:tc>
      </w:tr>
      <w:tr w:rsidR="00422DA7" w:rsidRPr="00017806" w:rsidTr="008D27D7">
        <w:trPr>
          <w:trHeight w:hRule="exact" w:val="340"/>
          <w:jc w:val="center"/>
        </w:trPr>
        <w:tc>
          <w:tcPr>
            <w:tcW w:w="1519" w:type="pct"/>
            <w:tcBorders>
              <w:top w:val="single" w:sz="8" w:space="0" w:color="auto"/>
              <w:bottom w:val="single" w:sz="8" w:space="0" w:color="auto"/>
              <w:right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До 20</w:t>
            </w:r>
          </w:p>
        </w:tc>
        <w:tc>
          <w:tcPr>
            <w:tcW w:w="1612" w:type="pct"/>
            <w:tcBorders>
              <w:top w:val="single" w:sz="8" w:space="0" w:color="auto"/>
              <w:left w:val="single" w:sz="8" w:space="0" w:color="auto"/>
              <w:bottom w:val="single" w:sz="8" w:space="0" w:color="auto"/>
              <w:right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7</w:t>
            </w:r>
          </w:p>
        </w:tc>
        <w:tc>
          <w:tcPr>
            <w:tcW w:w="1869" w:type="pct"/>
            <w:tcBorders>
              <w:top w:val="single" w:sz="8" w:space="0" w:color="auto"/>
              <w:left w:val="single" w:sz="8" w:space="0" w:color="auto"/>
              <w:bottom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5</w:t>
            </w:r>
          </w:p>
        </w:tc>
      </w:tr>
      <w:tr w:rsidR="00422DA7" w:rsidTr="008D27D7">
        <w:trPr>
          <w:trHeight w:hRule="exact" w:val="340"/>
          <w:jc w:val="center"/>
        </w:trPr>
        <w:tc>
          <w:tcPr>
            <w:tcW w:w="1519" w:type="pct"/>
            <w:tcBorders>
              <w:top w:val="single" w:sz="8" w:space="0" w:color="auto"/>
              <w:bottom w:val="single" w:sz="8" w:space="0" w:color="auto"/>
              <w:right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До 70</w:t>
            </w:r>
          </w:p>
        </w:tc>
        <w:tc>
          <w:tcPr>
            <w:tcW w:w="1612" w:type="pct"/>
            <w:tcBorders>
              <w:top w:val="single" w:sz="8" w:space="0" w:color="auto"/>
              <w:left w:val="single" w:sz="8" w:space="0" w:color="auto"/>
              <w:bottom w:val="single" w:sz="8" w:space="0" w:color="auto"/>
              <w:right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10</w:t>
            </w:r>
          </w:p>
        </w:tc>
        <w:tc>
          <w:tcPr>
            <w:tcW w:w="1869" w:type="pct"/>
            <w:tcBorders>
              <w:top w:val="single" w:sz="8" w:space="0" w:color="auto"/>
              <w:left w:val="single" w:sz="8" w:space="0" w:color="auto"/>
              <w:bottom w:val="single" w:sz="8" w:space="0" w:color="auto"/>
            </w:tcBorders>
            <w:hideMark/>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7</w:t>
            </w:r>
          </w:p>
        </w:tc>
      </w:tr>
      <w:tr w:rsidR="00422DA7" w:rsidTr="008D27D7">
        <w:trPr>
          <w:trHeight w:hRule="exact" w:val="340"/>
          <w:jc w:val="center"/>
        </w:trPr>
        <w:tc>
          <w:tcPr>
            <w:tcW w:w="1519" w:type="pct"/>
            <w:tcBorders>
              <w:top w:val="single" w:sz="8" w:space="0" w:color="auto"/>
              <w:bottom w:val="single" w:sz="8" w:space="0" w:color="auto"/>
              <w:right w:val="single" w:sz="8" w:space="0" w:color="auto"/>
            </w:tcBorders>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До 120</w:t>
            </w:r>
          </w:p>
        </w:tc>
        <w:tc>
          <w:tcPr>
            <w:tcW w:w="1612" w:type="pct"/>
            <w:tcBorders>
              <w:top w:val="single" w:sz="8" w:space="0" w:color="auto"/>
              <w:left w:val="single" w:sz="8" w:space="0" w:color="auto"/>
              <w:bottom w:val="single" w:sz="8" w:space="0" w:color="auto"/>
              <w:right w:val="single" w:sz="8" w:space="0" w:color="auto"/>
            </w:tcBorders>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15</w:t>
            </w:r>
          </w:p>
        </w:tc>
        <w:tc>
          <w:tcPr>
            <w:tcW w:w="1869" w:type="pct"/>
            <w:tcBorders>
              <w:top w:val="single" w:sz="8" w:space="0" w:color="auto"/>
              <w:left w:val="single" w:sz="8" w:space="0" w:color="auto"/>
              <w:bottom w:val="single" w:sz="8" w:space="0" w:color="auto"/>
            </w:tcBorders>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10</w:t>
            </w:r>
          </w:p>
        </w:tc>
      </w:tr>
      <w:tr w:rsidR="00422DA7" w:rsidTr="008D27D7">
        <w:trPr>
          <w:trHeight w:hRule="exact" w:val="340"/>
          <w:jc w:val="center"/>
        </w:trPr>
        <w:tc>
          <w:tcPr>
            <w:tcW w:w="1519" w:type="pct"/>
            <w:tcBorders>
              <w:top w:val="single" w:sz="8" w:space="0" w:color="auto"/>
              <w:right w:val="single" w:sz="8" w:space="0" w:color="auto"/>
            </w:tcBorders>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До 200</w:t>
            </w:r>
          </w:p>
        </w:tc>
        <w:tc>
          <w:tcPr>
            <w:tcW w:w="1612" w:type="pct"/>
            <w:tcBorders>
              <w:top w:val="single" w:sz="8" w:space="0" w:color="auto"/>
              <w:left w:val="single" w:sz="8" w:space="0" w:color="auto"/>
              <w:right w:val="single" w:sz="8" w:space="0" w:color="auto"/>
            </w:tcBorders>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20</w:t>
            </w:r>
          </w:p>
        </w:tc>
        <w:tc>
          <w:tcPr>
            <w:tcW w:w="1869" w:type="pct"/>
            <w:tcBorders>
              <w:top w:val="single" w:sz="8" w:space="0" w:color="auto"/>
              <w:left w:val="single" w:sz="8" w:space="0" w:color="auto"/>
            </w:tcBorders>
          </w:tcPr>
          <w:p w:rsidR="00422DA7" w:rsidRPr="00422DA7" w:rsidRDefault="00422DA7" w:rsidP="00422DA7">
            <w:pPr>
              <w:rPr>
                <w:rFonts w:ascii="Times New Roman" w:hAnsi="Times New Roman" w:cs="Times New Roman"/>
                <w:sz w:val="24"/>
                <w:szCs w:val="24"/>
              </w:rPr>
            </w:pPr>
            <w:r w:rsidRPr="00422DA7">
              <w:rPr>
                <w:rFonts w:ascii="Times New Roman" w:hAnsi="Times New Roman" w:cs="Times New Roman"/>
                <w:sz w:val="24"/>
                <w:szCs w:val="24"/>
              </w:rPr>
              <w:t>15</w:t>
            </w:r>
          </w:p>
        </w:tc>
      </w:tr>
    </w:tbl>
    <w:p w:rsidR="0052065B" w:rsidRDefault="001114DC" w:rsidP="00DC4CB2">
      <w:pPr>
        <w:pStyle w:val="afd"/>
        <w:spacing w:before="240" w:after="240"/>
        <w:ind w:left="567"/>
        <w:rPr>
          <w:i/>
          <w:iCs/>
          <w:color w:val="000000"/>
          <w:szCs w:val="21"/>
        </w:rPr>
      </w:pPr>
      <w:bookmarkStart w:id="73" w:name="TO0000001"/>
      <w:r w:rsidRPr="00003792">
        <w:rPr>
          <w:bCs/>
          <w:i/>
          <w:iCs/>
          <w:color w:val="000000"/>
          <w:szCs w:val="21"/>
          <w:u w:val="single"/>
        </w:rPr>
        <w:t>Примечание:</w:t>
      </w:r>
      <w:r w:rsidRPr="001114DC">
        <w:rPr>
          <w:b/>
          <w:bCs/>
          <w:i/>
          <w:iCs/>
          <w:color w:val="000000"/>
          <w:szCs w:val="21"/>
        </w:rPr>
        <w:t xml:space="preserve"> </w:t>
      </w:r>
      <w:r w:rsidRPr="001114DC">
        <w:rPr>
          <w:i/>
          <w:iCs/>
          <w:color w:val="000000"/>
          <w:szCs w:val="21"/>
        </w:rPr>
        <w:t>При промежуточном значении высота возможного падения расстояние отлета определяется интерполяцией.</w:t>
      </w:r>
    </w:p>
    <w:p w:rsidR="00F03807" w:rsidRPr="00017806" w:rsidRDefault="00F03807" w:rsidP="00B853DC">
      <w:pPr>
        <w:pStyle w:val="afd"/>
        <w:numPr>
          <w:ilvl w:val="2"/>
          <w:numId w:val="21"/>
        </w:numPr>
        <w:spacing w:before="240"/>
        <w:ind w:left="0" w:firstLine="0"/>
        <w:rPr>
          <w:color w:val="000000"/>
          <w:szCs w:val="24"/>
        </w:rPr>
      </w:pPr>
      <w:r w:rsidRPr="00017806">
        <w:rPr>
          <w:color w:val="000000"/>
          <w:szCs w:val="24"/>
        </w:rPr>
        <w:t>Границы опасной зоны в местах возможного падения предметов при работах на зданиях, сооружениях определяются от контура горизонтальной проекции габарита падающего предмета у стены здания, основания сооружения прибавлением величины отлета предмета по данным таблицы 1 и наибольшего габаритного размера предмета.</w:t>
      </w:r>
    </w:p>
    <w:p w:rsidR="00F03807" w:rsidRPr="00017806" w:rsidRDefault="00F03807" w:rsidP="00B853DC">
      <w:pPr>
        <w:pStyle w:val="afd"/>
        <w:numPr>
          <w:ilvl w:val="2"/>
          <w:numId w:val="21"/>
        </w:numPr>
        <w:spacing w:before="240"/>
        <w:ind w:left="0" w:firstLine="0"/>
        <w:rPr>
          <w:color w:val="000000"/>
          <w:szCs w:val="24"/>
        </w:rPr>
      </w:pPr>
      <w:r w:rsidRPr="00017806">
        <w:rPr>
          <w:color w:val="000000"/>
          <w:szCs w:val="24"/>
        </w:rPr>
        <w:t>Границы опасных зон вблизи движущихся частей машин и оборудования определяются в пределах 5 м, если другие повышенные требования отсутствуют в паспорте или в инструкции завода-изготовителя.</w:t>
      </w:r>
    </w:p>
    <w:p w:rsidR="00F03807" w:rsidRPr="00017806" w:rsidRDefault="00F03807" w:rsidP="00B853DC">
      <w:pPr>
        <w:pStyle w:val="afd"/>
        <w:numPr>
          <w:ilvl w:val="2"/>
          <w:numId w:val="21"/>
        </w:numPr>
        <w:spacing w:before="240"/>
        <w:ind w:left="0" w:firstLine="0"/>
        <w:rPr>
          <w:color w:val="000000"/>
          <w:szCs w:val="24"/>
        </w:rPr>
      </w:pPr>
      <w:r w:rsidRPr="00017806">
        <w:rPr>
          <w:color w:val="000000"/>
          <w:szCs w:val="24"/>
        </w:rPr>
        <w:lastRenderedPageBreak/>
        <w:t>Границы опасных зона вокруг мачт и башен при эксплуатации и ремонте определяется расстоянием от центра опоры (мачты, башни), равным 1/3 ее высоты.</w:t>
      </w:r>
    </w:p>
    <w:p w:rsidR="00F03807" w:rsidRPr="00017806" w:rsidRDefault="00F03807" w:rsidP="00B853DC">
      <w:pPr>
        <w:pStyle w:val="afd"/>
        <w:numPr>
          <w:ilvl w:val="2"/>
          <w:numId w:val="21"/>
        </w:numPr>
        <w:spacing w:before="240"/>
        <w:ind w:left="0" w:firstLine="0"/>
        <w:rPr>
          <w:color w:val="000000"/>
          <w:szCs w:val="24"/>
        </w:rPr>
      </w:pPr>
      <w:r w:rsidRPr="00017806">
        <w:rPr>
          <w:color w:val="000000"/>
        </w:rPr>
        <w:t>Границы опасной зоны поражения электрическим током должны определяться по данным табл</w:t>
      </w:r>
      <w:r w:rsidR="00AC5357">
        <w:rPr>
          <w:color w:val="000000"/>
        </w:rPr>
        <w:t>ице</w:t>
      </w:r>
      <w:r w:rsidRPr="00017806">
        <w:rPr>
          <w:color w:val="000000"/>
        </w:rPr>
        <w:t xml:space="preserve"> </w:t>
      </w:r>
      <w:r w:rsidRPr="00AC5357">
        <w:t>2</w:t>
      </w:r>
      <w:r w:rsidR="00AC5357">
        <w:t>.</w:t>
      </w:r>
    </w:p>
    <w:p w:rsidR="001114DC" w:rsidRPr="00343EA8" w:rsidRDefault="001114DC" w:rsidP="00012FA8">
      <w:pPr>
        <w:pStyle w:val="a8"/>
        <w:spacing w:before="0" w:beforeAutospacing="0" w:after="60" w:afterAutospacing="0"/>
        <w:jc w:val="right"/>
        <w:rPr>
          <w:rFonts w:ascii="Arial" w:hAnsi="Arial" w:cs="Arial"/>
          <w:b/>
          <w:sz w:val="20"/>
          <w:szCs w:val="20"/>
        </w:rPr>
      </w:pPr>
      <w:r w:rsidRPr="00343EA8">
        <w:rPr>
          <w:rFonts w:ascii="Arial" w:hAnsi="Arial" w:cs="Arial"/>
          <w:b/>
          <w:sz w:val="20"/>
          <w:szCs w:val="20"/>
        </w:rPr>
        <w:t>Таблица 2</w:t>
      </w:r>
    </w:p>
    <w:p w:rsidR="001114DC" w:rsidRDefault="000705E3" w:rsidP="00012FA8">
      <w:pPr>
        <w:pStyle w:val="a8"/>
        <w:spacing w:before="0" w:beforeAutospacing="0" w:after="60" w:afterAutospacing="0"/>
        <w:jc w:val="right"/>
        <w:rPr>
          <w:rFonts w:ascii="Arial" w:hAnsi="Arial" w:cs="Arial"/>
          <w:b/>
          <w:sz w:val="20"/>
          <w:szCs w:val="20"/>
        </w:rPr>
      </w:pPr>
      <w:r w:rsidRPr="00343EA8">
        <w:rPr>
          <w:rFonts w:ascii="Arial" w:hAnsi="Arial" w:cs="Arial"/>
          <w:b/>
          <w:sz w:val="20"/>
          <w:szCs w:val="20"/>
        </w:rPr>
        <w:t xml:space="preserve">  </w:t>
      </w:r>
      <w:r w:rsidR="001114DC" w:rsidRPr="00343EA8">
        <w:rPr>
          <w:rFonts w:ascii="Arial" w:hAnsi="Arial" w:cs="Arial"/>
          <w:b/>
          <w:sz w:val="20"/>
          <w:szCs w:val="20"/>
        </w:rPr>
        <w:t>Границы опасной зоны поражения электрическим током в за</w:t>
      </w:r>
      <w:r w:rsidRPr="00343EA8">
        <w:rPr>
          <w:rFonts w:ascii="Arial" w:hAnsi="Arial" w:cs="Arial"/>
          <w:b/>
          <w:sz w:val="20"/>
          <w:szCs w:val="20"/>
        </w:rPr>
        <w:t>висимости от напряжения в сети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38"/>
        <w:gridCol w:w="3947"/>
        <w:gridCol w:w="4491"/>
      </w:tblGrid>
      <w:tr w:rsidR="008D27D7" w:rsidRPr="008D27D7" w:rsidTr="0069517C">
        <w:trPr>
          <w:trHeight w:val="416"/>
        </w:trPr>
        <w:tc>
          <w:tcPr>
            <w:tcW w:w="771" w:type="pct"/>
            <w:vMerge w:val="restart"/>
            <w:tcBorders>
              <w:top w:val="single" w:sz="12" w:space="0" w:color="auto"/>
              <w:right w:val="single" w:sz="6" w:space="0" w:color="auto"/>
            </w:tcBorders>
            <w:shd w:val="clear" w:color="auto" w:fill="FFD200"/>
            <w:vAlign w:val="center"/>
          </w:tcPr>
          <w:p w:rsidR="008D27D7" w:rsidRPr="008D27D7" w:rsidRDefault="008D27D7" w:rsidP="008D27D7">
            <w:pPr>
              <w:spacing w:after="0" w:line="240" w:lineRule="auto"/>
              <w:jc w:val="center"/>
              <w:rPr>
                <w:rFonts w:ascii="Arial" w:eastAsia="Times New Roman" w:hAnsi="Arial" w:cs="Arial"/>
                <w:b/>
                <w:sz w:val="16"/>
                <w:szCs w:val="16"/>
                <w:lang w:eastAsia="ru-RU"/>
              </w:rPr>
            </w:pPr>
            <w:r w:rsidRPr="008D27D7">
              <w:rPr>
                <w:rFonts w:ascii="Arial" w:eastAsia="Times New Roman" w:hAnsi="Arial" w:cs="Arial"/>
                <w:b/>
                <w:sz w:val="16"/>
                <w:szCs w:val="16"/>
                <w:lang w:eastAsia="ru-RU"/>
              </w:rPr>
              <w:t>НАПРЯЖЕНИЕ ВЛ, КВ</w:t>
            </w:r>
          </w:p>
        </w:tc>
        <w:tc>
          <w:tcPr>
            <w:tcW w:w="4229" w:type="pct"/>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8D27D7" w:rsidRPr="008D27D7" w:rsidRDefault="008D27D7" w:rsidP="008D27D7">
            <w:pPr>
              <w:spacing w:after="0" w:line="240" w:lineRule="auto"/>
              <w:jc w:val="center"/>
              <w:rPr>
                <w:rFonts w:ascii="Arial" w:eastAsia="Times New Roman" w:hAnsi="Arial" w:cs="Arial"/>
                <w:b/>
                <w:sz w:val="16"/>
                <w:szCs w:val="16"/>
                <w:lang w:eastAsia="ru-RU"/>
              </w:rPr>
            </w:pPr>
            <w:r w:rsidRPr="008D27D7">
              <w:rPr>
                <w:rFonts w:ascii="Arial" w:eastAsia="Times New Roman" w:hAnsi="Arial" w:cs="Arial"/>
                <w:b/>
                <w:sz w:val="16"/>
                <w:szCs w:val="16"/>
                <w:lang w:eastAsia="ru-RU"/>
              </w:rPr>
              <w:t>РАССТОЯНИЕ, М</w:t>
            </w:r>
          </w:p>
        </w:tc>
      </w:tr>
      <w:tr w:rsidR="008D27D7" w:rsidRPr="008D27D7" w:rsidTr="0069517C">
        <w:trPr>
          <w:trHeight w:val="33"/>
        </w:trPr>
        <w:tc>
          <w:tcPr>
            <w:tcW w:w="771" w:type="pct"/>
            <w:vMerge/>
            <w:tcBorders>
              <w:bottom w:val="single" w:sz="12" w:space="0" w:color="auto"/>
              <w:right w:val="single" w:sz="6" w:space="0" w:color="auto"/>
            </w:tcBorders>
            <w:shd w:val="clear" w:color="auto" w:fill="FFD200"/>
            <w:vAlign w:val="center"/>
          </w:tcPr>
          <w:p w:rsidR="008D27D7" w:rsidRPr="008D27D7" w:rsidRDefault="008D27D7" w:rsidP="008D27D7">
            <w:pPr>
              <w:spacing w:after="0" w:line="240" w:lineRule="auto"/>
              <w:jc w:val="center"/>
              <w:rPr>
                <w:rFonts w:ascii="Arial" w:eastAsia="Times New Roman" w:hAnsi="Arial" w:cs="Arial"/>
                <w:b/>
                <w:sz w:val="16"/>
                <w:szCs w:val="16"/>
                <w:lang w:eastAsia="ru-RU"/>
              </w:rPr>
            </w:pPr>
          </w:p>
        </w:tc>
        <w:tc>
          <w:tcPr>
            <w:tcW w:w="1978" w:type="pct"/>
            <w:tcBorders>
              <w:top w:val="single" w:sz="12" w:space="0" w:color="auto"/>
              <w:left w:val="single" w:sz="6" w:space="0" w:color="auto"/>
              <w:bottom w:val="single" w:sz="12" w:space="0" w:color="auto"/>
              <w:right w:val="single" w:sz="6" w:space="0" w:color="auto"/>
            </w:tcBorders>
            <w:shd w:val="clear" w:color="auto" w:fill="FFD200"/>
          </w:tcPr>
          <w:p w:rsidR="008D27D7" w:rsidRPr="008D27D7" w:rsidRDefault="008D27D7" w:rsidP="008D27D7">
            <w:pPr>
              <w:spacing w:after="0" w:line="240" w:lineRule="auto"/>
              <w:jc w:val="center"/>
              <w:rPr>
                <w:rFonts w:ascii="Arial" w:eastAsia="Times New Roman" w:hAnsi="Arial" w:cs="Arial"/>
                <w:b/>
                <w:sz w:val="16"/>
                <w:szCs w:val="16"/>
                <w:lang w:eastAsia="ru-RU"/>
              </w:rPr>
            </w:pPr>
            <w:r w:rsidRPr="008D27D7">
              <w:rPr>
                <w:rFonts w:ascii="Arial" w:eastAsia="Times New Roman" w:hAnsi="Arial" w:cs="Arial"/>
                <w:b/>
                <w:sz w:val="16"/>
                <w:szCs w:val="16"/>
                <w:lang w:eastAsia="ru-RU"/>
              </w:rPr>
              <w:t>МИНИМАЛЬНОЕ</w:t>
            </w:r>
          </w:p>
        </w:tc>
        <w:tc>
          <w:tcPr>
            <w:tcW w:w="2251" w:type="pct"/>
            <w:tcBorders>
              <w:top w:val="single" w:sz="12" w:space="0" w:color="auto"/>
              <w:left w:val="single" w:sz="6" w:space="0" w:color="auto"/>
              <w:bottom w:val="single" w:sz="12" w:space="0" w:color="auto"/>
              <w:right w:val="single" w:sz="12" w:space="0" w:color="auto"/>
            </w:tcBorders>
            <w:shd w:val="clear" w:color="auto" w:fill="FFD200"/>
          </w:tcPr>
          <w:p w:rsidR="008D27D7" w:rsidRPr="008D27D7" w:rsidRDefault="008D27D7" w:rsidP="008D27D7">
            <w:pPr>
              <w:spacing w:after="0" w:line="240" w:lineRule="auto"/>
              <w:jc w:val="center"/>
              <w:rPr>
                <w:rFonts w:ascii="Arial" w:eastAsia="Times New Roman" w:hAnsi="Arial" w:cs="Arial"/>
                <w:b/>
                <w:sz w:val="16"/>
                <w:szCs w:val="16"/>
                <w:lang w:eastAsia="ru-RU"/>
              </w:rPr>
            </w:pPr>
            <w:r w:rsidRPr="008D27D7">
              <w:rPr>
                <w:rFonts w:ascii="Arial" w:eastAsia="Times New Roman" w:hAnsi="Arial" w:cs="Arial"/>
                <w:b/>
                <w:sz w:val="16"/>
                <w:szCs w:val="16"/>
                <w:lang w:eastAsia="ru-RU"/>
              </w:rPr>
              <w:t>МИНИМАЛЬНОЕ, ИЗМЕРЯЕМОЕ ТЕХНИЧЕСКИМИ СРЕДСТВАМИ</w:t>
            </w:r>
          </w:p>
        </w:tc>
      </w:tr>
      <w:tr w:rsidR="008D27D7" w:rsidRPr="008D27D7" w:rsidTr="0069517C">
        <w:trPr>
          <w:trHeight w:val="240"/>
        </w:trPr>
        <w:tc>
          <w:tcPr>
            <w:tcW w:w="771" w:type="pct"/>
            <w:tcBorders>
              <w:top w:val="single" w:sz="12"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до 1</w:t>
            </w:r>
          </w:p>
        </w:tc>
        <w:tc>
          <w:tcPr>
            <w:tcW w:w="1978" w:type="pct"/>
            <w:tcBorders>
              <w:top w:val="single" w:sz="12" w:space="0" w:color="auto"/>
              <w:left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1,5</w:t>
            </w:r>
          </w:p>
        </w:tc>
        <w:tc>
          <w:tcPr>
            <w:tcW w:w="2251" w:type="pct"/>
            <w:tcBorders>
              <w:top w:val="single" w:sz="12" w:space="0" w:color="auto"/>
              <w:left w:val="single" w:sz="6" w:space="0" w:color="auto"/>
              <w:bottom w:val="single" w:sz="6"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1,5</w:t>
            </w:r>
          </w:p>
        </w:tc>
      </w:tr>
      <w:tr w:rsidR="008D27D7" w:rsidRPr="008D27D7" w:rsidTr="0069517C">
        <w:trPr>
          <w:trHeight w:val="240"/>
        </w:trPr>
        <w:tc>
          <w:tcPr>
            <w:tcW w:w="771" w:type="pct"/>
            <w:tcBorders>
              <w:top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свыше 1 до 20</w:t>
            </w:r>
          </w:p>
        </w:tc>
        <w:tc>
          <w:tcPr>
            <w:tcW w:w="1978" w:type="pct"/>
            <w:tcBorders>
              <w:top w:val="single" w:sz="6" w:space="0" w:color="auto"/>
              <w:left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2,0</w:t>
            </w:r>
          </w:p>
        </w:tc>
        <w:tc>
          <w:tcPr>
            <w:tcW w:w="2251" w:type="pct"/>
            <w:tcBorders>
              <w:top w:val="single" w:sz="6" w:space="0" w:color="auto"/>
              <w:left w:val="single" w:sz="6" w:space="0" w:color="auto"/>
              <w:bottom w:val="single" w:sz="6"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2,0</w:t>
            </w:r>
          </w:p>
        </w:tc>
      </w:tr>
      <w:tr w:rsidR="008D27D7" w:rsidRPr="008D27D7" w:rsidTr="0069517C">
        <w:trPr>
          <w:trHeight w:val="240"/>
        </w:trPr>
        <w:tc>
          <w:tcPr>
            <w:tcW w:w="771" w:type="pct"/>
            <w:tcBorders>
              <w:top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свыше 20 до 35</w:t>
            </w:r>
          </w:p>
        </w:tc>
        <w:tc>
          <w:tcPr>
            <w:tcW w:w="1978" w:type="pct"/>
            <w:tcBorders>
              <w:top w:val="single" w:sz="6" w:space="0" w:color="auto"/>
              <w:left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2,0</w:t>
            </w:r>
          </w:p>
        </w:tc>
        <w:tc>
          <w:tcPr>
            <w:tcW w:w="2251" w:type="pct"/>
            <w:tcBorders>
              <w:top w:val="single" w:sz="6" w:space="0" w:color="auto"/>
              <w:left w:val="single" w:sz="6" w:space="0" w:color="auto"/>
              <w:bottom w:val="single" w:sz="6"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2,0</w:t>
            </w:r>
          </w:p>
        </w:tc>
      </w:tr>
      <w:tr w:rsidR="008D27D7" w:rsidRPr="008D27D7" w:rsidTr="0069517C">
        <w:trPr>
          <w:trHeight w:val="240"/>
        </w:trPr>
        <w:tc>
          <w:tcPr>
            <w:tcW w:w="771" w:type="pct"/>
            <w:tcBorders>
              <w:top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свыше 35 до 110</w:t>
            </w:r>
          </w:p>
        </w:tc>
        <w:tc>
          <w:tcPr>
            <w:tcW w:w="1978" w:type="pct"/>
            <w:tcBorders>
              <w:top w:val="single" w:sz="6" w:space="0" w:color="auto"/>
              <w:left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3,0</w:t>
            </w:r>
          </w:p>
        </w:tc>
        <w:tc>
          <w:tcPr>
            <w:tcW w:w="2251" w:type="pct"/>
            <w:tcBorders>
              <w:top w:val="single" w:sz="6" w:space="0" w:color="auto"/>
              <w:left w:val="single" w:sz="6" w:space="0" w:color="auto"/>
              <w:bottom w:val="single" w:sz="6"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4,0</w:t>
            </w:r>
          </w:p>
        </w:tc>
      </w:tr>
      <w:tr w:rsidR="008D27D7" w:rsidRPr="008D27D7" w:rsidTr="0069517C">
        <w:trPr>
          <w:trHeight w:val="240"/>
        </w:trPr>
        <w:tc>
          <w:tcPr>
            <w:tcW w:w="771" w:type="pct"/>
            <w:tcBorders>
              <w:top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свыше 110 до 220</w:t>
            </w:r>
          </w:p>
        </w:tc>
        <w:tc>
          <w:tcPr>
            <w:tcW w:w="1978" w:type="pct"/>
            <w:tcBorders>
              <w:top w:val="single" w:sz="6" w:space="0" w:color="auto"/>
              <w:left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4,0</w:t>
            </w:r>
          </w:p>
        </w:tc>
        <w:tc>
          <w:tcPr>
            <w:tcW w:w="2251" w:type="pct"/>
            <w:tcBorders>
              <w:top w:val="single" w:sz="6" w:space="0" w:color="auto"/>
              <w:left w:val="single" w:sz="6" w:space="0" w:color="auto"/>
              <w:bottom w:val="single" w:sz="6"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5,0</w:t>
            </w:r>
          </w:p>
        </w:tc>
      </w:tr>
      <w:tr w:rsidR="008D27D7" w:rsidRPr="008D27D7" w:rsidTr="0069517C">
        <w:trPr>
          <w:trHeight w:val="240"/>
        </w:trPr>
        <w:tc>
          <w:tcPr>
            <w:tcW w:w="771" w:type="pct"/>
            <w:tcBorders>
              <w:top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свыше 220 до 400</w:t>
            </w:r>
          </w:p>
        </w:tc>
        <w:tc>
          <w:tcPr>
            <w:tcW w:w="1978" w:type="pct"/>
            <w:tcBorders>
              <w:top w:val="single" w:sz="6" w:space="0" w:color="auto"/>
              <w:left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5,0</w:t>
            </w:r>
          </w:p>
        </w:tc>
        <w:tc>
          <w:tcPr>
            <w:tcW w:w="2251" w:type="pct"/>
            <w:tcBorders>
              <w:top w:val="single" w:sz="6" w:space="0" w:color="auto"/>
              <w:left w:val="single" w:sz="6" w:space="0" w:color="auto"/>
              <w:bottom w:val="single" w:sz="6"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7,0</w:t>
            </w:r>
          </w:p>
        </w:tc>
      </w:tr>
      <w:tr w:rsidR="008D27D7" w:rsidRPr="008D27D7" w:rsidTr="0069517C">
        <w:trPr>
          <w:trHeight w:val="240"/>
        </w:trPr>
        <w:tc>
          <w:tcPr>
            <w:tcW w:w="771" w:type="pct"/>
            <w:tcBorders>
              <w:top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свыше 400 до 750</w:t>
            </w:r>
          </w:p>
        </w:tc>
        <w:tc>
          <w:tcPr>
            <w:tcW w:w="1978" w:type="pct"/>
            <w:tcBorders>
              <w:top w:val="single" w:sz="6" w:space="0" w:color="auto"/>
              <w:left w:val="single" w:sz="6" w:space="0" w:color="auto"/>
              <w:bottom w:val="single" w:sz="6"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9,0</w:t>
            </w:r>
          </w:p>
        </w:tc>
        <w:tc>
          <w:tcPr>
            <w:tcW w:w="2251" w:type="pct"/>
            <w:tcBorders>
              <w:top w:val="single" w:sz="6" w:space="0" w:color="auto"/>
              <w:left w:val="single" w:sz="6" w:space="0" w:color="auto"/>
              <w:bottom w:val="single" w:sz="6"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10,0</w:t>
            </w:r>
          </w:p>
        </w:tc>
      </w:tr>
      <w:tr w:rsidR="008D27D7" w:rsidRPr="008D27D7" w:rsidTr="0069517C">
        <w:trPr>
          <w:trHeight w:val="240"/>
        </w:trPr>
        <w:tc>
          <w:tcPr>
            <w:tcW w:w="771" w:type="pct"/>
            <w:tcBorders>
              <w:top w:val="single" w:sz="6" w:space="0" w:color="auto"/>
              <w:bottom w:val="single" w:sz="12"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свыше 750 до 1150</w:t>
            </w:r>
          </w:p>
        </w:tc>
        <w:tc>
          <w:tcPr>
            <w:tcW w:w="1978" w:type="pct"/>
            <w:tcBorders>
              <w:top w:val="single" w:sz="6" w:space="0" w:color="auto"/>
              <w:left w:val="single" w:sz="6" w:space="0" w:color="auto"/>
              <w:bottom w:val="single" w:sz="12" w:space="0" w:color="auto"/>
              <w:right w:val="single" w:sz="6"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10,0</w:t>
            </w:r>
          </w:p>
        </w:tc>
        <w:tc>
          <w:tcPr>
            <w:tcW w:w="2251" w:type="pct"/>
            <w:tcBorders>
              <w:top w:val="single" w:sz="6" w:space="0" w:color="auto"/>
              <w:left w:val="single" w:sz="6" w:space="0" w:color="auto"/>
              <w:bottom w:val="single" w:sz="12" w:space="0" w:color="auto"/>
              <w:right w:val="single" w:sz="12" w:space="0" w:color="auto"/>
            </w:tcBorders>
          </w:tcPr>
          <w:p w:rsidR="008D27D7" w:rsidRPr="008D27D7" w:rsidRDefault="008D27D7" w:rsidP="008D27D7">
            <w:pPr>
              <w:spacing w:after="0" w:line="240" w:lineRule="auto"/>
              <w:rPr>
                <w:rFonts w:ascii="Times New Roman" w:eastAsia="Times New Roman" w:hAnsi="Times New Roman" w:cs="Times New Roman"/>
                <w:bCs/>
                <w:sz w:val="20"/>
                <w:szCs w:val="20"/>
                <w:lang w:eastAsia="ru-RU"/>
              </w:rPr>
            </w:pPr>
            <w:r w:rsidRPr="008D27D7">
              <w:rPr>
                <w:rFonts w:ascii="Times New Roman" w:eastAsia="Times New Roman" w:hAnsi="Times New Roman" w:cs="Times New Roman"/>
                <w:bCs/>
                <w:sz w:val="20"/>
                <w:szCs w:val="20"/>
                <w:lang w:eastAsia="ru-RU"/>
              </w:rPr>
              <w:t>11,0</w:t>
            </w:r>
          </w:p>
        </w:tc>
      </w:tr>
    </w:tbl>
    <w:bookmarkEnd w:id="73"/>
    <w:p w:rsidR="00B51A30" w:rsidRPr="00017806" w:rsidRDefault="00B51A30" w:rsidP="00B853DC">
      <w:pPr>
        <w:pStyle w:val="afd"/>
        <w:numPr>
          <w:ilvl w:val="1"/>
          <w:numId w:val="22"/>
        </w:numPr>
        <w:spacing w:before="240"/>
        <w:ind w:left="0" w:firstLine="0"/>
        <w:rPr>
          <w:color w:val="000000"/>
          <w:szCs w:val="24"/>
        </w:rPr>
      </w:pPr>
      <w:r w:rsidRPr="00017806">
        <w:rPr>
          <w:color w:val="000000"/>
          <w:szCs w:val="24"/>
        </w:rPr>
        <w:t xml:space="preserve">Границы опасной зоны при воздействии вредных веществ должны определяться по зоне превышения предельно допустимых концентраций согласно </w:t>
      </w:r>
      <w:r w:rsidRPr="0070084C">
        <w:rPr>
          <w:szCs w:val="24"/>
        </w:rPr>
        <w:t>ГОСТ 12.1.005</w:t>
      </w:r>
      <w:r w:rsidRPr="00017806">
        <w:rPr>
          <w:szCs w:val="24"/>
        </w:rPr>
        <w:t>-88</w:t>
      </w:r>
      <w:r w:rsidR="004268CA">
        <w:rPr>
          <w:color w:val="000000"/>
          <w:szCs w:val="24"/>
        </w:rPr>
        <w:t>.</w:t>
      </w:r>
    </w:p>
    <w:p w:rsidR="00EF09B2" w:rsidRPr="00EC5331" w:rsidRDefault="00EF09B2" w:rsidP="00B853DC">
      <w:pPr>
        <w:pStyle w:val="afd"/>
        <w:numPr>
          <w:ilvl w:val="1"/>
          <w:numId w:val="22"/>
        </w:numPr>
        <w:spacing w:before="240"/>
        <w:ind w:left="0" w:firstLine="0"/>
        <w:rPr>
          <w:color w:val="000000"/>
        </w:rPr>
      </w:pPr>
      <w:r w:rsidRPr="00EC5331">
        <w:rPr>
          <w:color w:val="000000"/>
          <w:szCs w:val="24"/>
        </w:rPr>
        <w:t>Наряд-допуск определяет место выполнения, содержание работ повышенной опасностью, условия их безопасного проведения, время начала и окончания работ, состав бригады и лиц, ответств</w:t>
      </w:r>
      <w:r w:rsidR="00444CFB">
        <w:rPr>
          <w:color w:val="000000"/>
          <w:szCs w:val="24"/>
        </w:rPr>
        <w:t>енных за безопасное производство</w:t>
      </w:r>
      <w:r w:rsidRPr="00EC5331">
        <w:rPr>
          <w:color w:val="000000"/>
          <w:szCs w:val="24"/>
        </w:rPr>
        <w:t xml:space="preserve"> работ.</w:t>
      </w:r>
    </w:p>
    <w:p w:rsidR="001114DC" w:rsidRPr="00EC5331" w:rsidRDefault="001114DC" w:rsidP="00B853DC">
      <w:pPr>
        <w:pStyle w:val="afd"/>
        <w:numPr>
          <w:ilvl w:val="1"/>
          <w:numId w:val="22"/>
        </w:numPr>
        <w:spacing w:before="240"/>
        <w:ind w:left="0" w:firstLine="0"/>
        <w:rPr>
          <w:color w:val="000000"/>
        </w:rPr>
      </w:pPr>
      <w:r w:rsidRPr="00EC5331">
        <w:rPr>
          <w:color w:val="000000"/>
        </w:rPr>
        <w:t>К наряду-допуску могут, при необходимости, прилагаться эскизы защитных устройств и приспособлений, схемы расстановки постов оцепления, установки предупредительных знаков и т.д.</w:t>
      </w:r>
    </w:p>
    <w:p w:rsidR="001114DC" w:rsidRPr="00EC5331" w:rsidRDefault="001114DC" w:rsidP="00B853DC">
      <w:pPr>
        <w:pStyle w:val="afd"/>
        <w:numPr>
          <w:ilvl w:val="1"/>
          <w:numId w:val="22"/>
        </w:numPr>
        <w:spacing w:before="240"/>
        <w:ind w:left="0" w:firstLine="0"/>
        <w:rPr>
          <w:color w:val="000000"/>
        </w:rPr>
      </w:pPr>
      <w:r w:rsidRPr="00EC5331">
        <w:rPr>
          <w:color w:val="000000"/>
        </w:rPr>
        <w:t>Система нарядов-допусков не отменяет разработки планов организации работ на строительные, монтажные, ремонтные и другие работы.</w:t>
      </w:r>
    </w:p>
    <w:p w:rsidR="001114DC" w:rsidRPr="00EC5331" w:rsidRDefault="001114DC" w:rsidP="00B853DC">
      <w:pPr>
        <w:pStyle w:val="afd"/>
        <w:numPr>
          <w:ilvl w:val="1"/>
          <w:numId w:val="22"/>
        </w:numPr>
        <w:spacing w:before="240"/>
        <w:ind w:left="0" w:firstLine="0"/>
        <w:rPr>
          <w:color w:val="000000"/>
          <w:szCs w:val="24"/>
        </w:rPr>
      </w:pPr>
      <w:r w:rsidRPr="00EC5331">
        <w:rPr>
          <w:color w:val="000000"/>
        </w:rPr>
        <w:t>В исключительных случаях работы с повышенной опасностью, как-то: предупреждение аварии, устранение угрозы жизни работникам, ликвидация аварий и стихийных бедствий в их начальных стадиях - могут быть начаты без оформления наряда-допуска, но с обязательным соблюдением комплекса мер по обеспечению безопасности работников и под непосредственным руководством ответственного должностного лица.</w:t>
      </w:r>
    </w:p>
    <w:p w:rsidR="001114DC" w:rsidRPr="00EC5331" w:rsidRDefault="00AC3519" w:rsidP="00B853DC">
      <w:pPr>
        <w:pStyle w:val="afd"/>
        <w:numPr>
          <w:ilvl w:val="1"/>
          <w:numId w:val="22"/>
        </w:numPr>
        <w:spacing w:before="240"/>
        <w:ind w:left="0" w:firstLine="0"/>
        <w:rPr>
          <w:color w:val="000000"/>
          <w:szCs w:val="24"/>
        </w:rPr>
      </w:pPr>
      <w:r>
        <w:rPr>
          <w:color w:val="000000"/>
        </w:rPr>
        <w:t>Если работы с повышенной опасностью, указанные в пункте 3.1</w:t>
      </w:r>
      <w:r w:rsidR="00A30519">
        <w:rPr>
          <w:color w:val="000000"/>
        </w:rPr>
        <w:t>0</w:t>
      </w:r>
      <w:r>
        <w:rPr>
          <w:color w:val="000000"/>
        </w:rPr>
        <w:t>,</w:t>
      </w:r>
      <w:r w:rsidR="00EC5331" w:rsidRPr="00EC5331">
        <w:rPr>
          <w:color w:val="000000"/>
        </w:rPr>
        <w:t xml:space="preserve"> более суток, оформление наряда-допуска должно быть произведено в обязательном порядке</w:t>
      </w:r>
      <w:r w:rsidR="001114DC" w:rsidRPr="00EC5331">
        <w:rPr>
          <w:color w:val="000000"/>
        </w:rPr>
        <w:t>.</w:t>
      </w:r>
    </w:p>
    <w:p w:rsidR="001114DC" w:rsidRPr="00EC5331" w:rsidRDefault="00EC5331" w:rsidP="00B853DC">
      <w:pPr>
        <w:pStyle w:val="afd"/>
        <w:numPr>
          <w:ilvl w:val="1"/>
          <w:numId w:val="22"/>
        </w:numPr>
        <w:spacing w:before="240"/>
        <w:ind w:left="0" w:firstLine="0"/>
        <w:rPr>
          <w:color w:val="000000"/>
        </w:rPr>
      </w:pPr>
      <w:r w:rsidRPr="00EC5331">
        <w:rPr>
          <w:color w:val="000000"/>
        </w:rPr>
        <w:t>К работам с повышенной опасностью допускаются лица не моложе 18 лет, прошедшие медицинское освидетельствование и обучение по программе советующей профессии</w:t>
      </w:r>
      <w:r w:rsidR="001114DC" w:rsidRPr="00EC5331">
        <w:rPr>
          <w:color w:val="000000"/>
        </w:rPr>
        <w:t>.</w:t>
      </w:r>
    </w:p>
    <w:p w:rsidR="0034561D" w:rsidRPr="00882D63" w:rsidRDefault="00BE24AB" w:rsidP="00B853DC">
      <w:pPr>
        <w:pStyle w:val="afd"/>
        <w:numPr>
          <w:ilvl w:val="1"/>
          <w:numId w:val="22"/>
        </w:numPr>
        <w:tabs>
          <w:tab w:val="left" w:pos="709"/>
        </w:tabs>
        <w:autoSpaceDE w:val="0"/>
        <w:autoSpaceDN w:val="0"/>
        <w:adjustRightInd w:val="0"/>
        <w:spacing w:before="240"/>
        <w:ind w:left="0" w:firstLine="0"/>
        <w:rPr>
          <w:rFonts w:eastAsia="Times New Roman"/>
          <w:szCs w:val="24"/>
          <w:lang w:eastAsia="ru-RU"/>
        </w:rPr>
      </w:pPr>
      <w:r w:rsidRPr="00882D63">
        <w:rPr>
          <w:rFonts w:eastAsia="Times New Roman"/>
          <w:szCs w:val="24"/>
          <w:lang w:eastAsia="ru-RU"/>
        </w:rPr>
        <w:t xml:space="preserve">К работам повышенной опасности относятся работы, при выполнении которых имеется или может возникнуть производственная опасность несвязанная с характером выполняемой работы. При производстве указанных работ, кроме обычных мер безопасности, необходимо </w:t>
      </w:r>
      <w:r w:rsidRPr="00882D63">
        <w:rPr>
          <w:rFonts w:eastAsia="Times New Roman"/>
          <w:szCs w:val="24"/>
          <w:lang w:eastAsia="ru-RU"/>
        </w:rPr>
        <w:lastRenderedPageBreak/>
        <w:t>выполнение дополнительных мероприятий, разрабатываемых отдельно для каждой конкретной производственной операции.</w:t>
      </w:r>
    </w:p>
    <w:p w:rsidR="00882D63" w:rsidRPr="003E7EBA" w:rsidRDefault="00882D63" w:rsidP="00B853DC">
      <w:pPr>
        <w:pStyle w:val="afd"/>
        <w:numPr>
          <w:ilvl w:val="1"/>
          <w:numId w:val="22"/>
        </w:numPr>
        <w:tabs>
          <w:tab w:val="left" w:pos="709"/>
        </w:tabs>
        <w:autoSpaceDE w:val="0"/>
        <w:autoSpaceDN w:val="0"/>
        <w:adjustRightInd w:val="0"/>
        <w:spacing w:before="240"/>
        <w:ind w:left="0" w:firstLine="0"/>
        <w:rPr>
          <w:rFonts w:eastAsia="Times New Roman"/>
          <w:szCs w:val="24"/>
          <w:lang w:eastAsia="ru-RU"/>
        </w:rPr>
      </w:pPr>
      <w:r w:rsidRPr="003E7EBA">
        <w:rPr>
          <w:szCs w:val="24"/>
          <w:lang w:eastAsia="ru-RU"/>
        </w:rPr>
        <w:t xml:space="preserve">Перечень работ повышенной опасности, должен быть разработан в каждом </w:t>
      </w:r>
      <w:r w:rsidRPr="00003792">
        <w:rPr>
          <w:szCs w:val="24"/>
          <w:lang w:eastAsia="ru-RU"/>
        </w:rPr>
        <w:t>СП</w:t>
      </w:r>
      <w:r w:rsidRPr="003E7EBA">
        <w:rPr>
          <w:szCs w:val="24"/>
          <w:lang w:eastAsia="ru-RU"/>
        </w:rPr>
        <w:t xml:space="preserve"> на основании типового Перечня с учетом специфики работы каждого структурного подразделения и утвержден в установленном порядке.</w:t>
      </w:r>
    </w:p>
    <w:p w:rsidR="00882D63" w:rsidRPr="003823FD" w:rsidRDefault="003823FD" w:rsidP="00B853DC">
      <w:pPr>
        <w:pStyle w:val="afd"/>
        <w:numPr>
          <w:ilvl w:val="1"/>
          <w:numId w:val="22"/>
        </w:numPr>
        <w:tabs>
          <w:tab w:val="left" w:pos="709"/>
        </w:tabs>
        <w:autoSpaceDE w:val="0"/>
        <w:autoSpaceDN w:val="0"/>
        <w:adjustRightInd w:val="0"/>
        <w:spacing w:before="240"/>
        <w:ind w:left="0" w:firstLine="0"/>
        <w:rPr>
          <w:rFonts w:eastAsia="Times New Roman"/>
          <w:color w:val="000000" w:themeColor="text1"/>
          <w:szCs w:val="24"/>
          <w:lang w:eastAsia="ru-RU"/>
        </w:rPr>
      </w:pPr>
      <w:r w:rsidRPr="003823FD">
        <w:rPr>
          <w:color w:val="000000" w:themeColor="text1"/>
          <w:szCs w:val="24"/>
        </w:rPr>
        <w:t>Проведение работ повышенной опасности, не включенных в настоящее Положение (работ по строительству, расширению, реконструкции, техническому перевооружению, капитальному ремонту производственных объектов), должно быть организовано с учетом требований СНиП 12-03-2001, СНиП 12-04 -2002.</w:t>
      </w:r>
    </w:p>
    <w:p w:rsidR="00882D63" w:rsidRPr="003E7EBA" w:rsidRDefault="00882D63" w:rsidP="00B853DC">
      <w:pPr>
        <w:pStyle w:val="afd"/>
        <w:numPr>
          <w:ilvl w:val="1"/>
          <w:numId w:val="22"/>
        </w:numPr>
        <w:tabs>
          <w:tab w:val="left" w:pos="709"/>
        </w:tabs>
        <w:autoSpaceDE w:val="0"/>
        <w:autoSpaceDN w:val="0"/>
        <w:adjustRightInd w:val="0"/>
        <w:spacing w:before="240"/>
        <w:ind w:left="0" w:firstLine="0"/>
        <w:rPr>
          <w:rFonts w:eastAsia="Times New Roman"/>
          <w:szCs w:val="24"/>
          <w:lang w:eastAsia="ru-RU"/>
        </w:rPr>
      </w:pPr>
      <w:r w:rsidRPr="003823FD">
        <w:rPr>
          <w:rFonts w:eastAsia="Times New Roman"/>
          <w:color w:val="000000" w:themeColor="text1"/>
          <w:szCs w:val="24"/>
          <w:lang w:eastAsia="ru-RU"/>
        </w:rPr>
        <w:t xml:space="preserve">Ответственность за выполнение мероприятий, обеспечивающих </w:t>
      </w:r>
      <w:r w:rsidRPr="003E7EBA">
        <w:rPr>
          <w:rFonts w:eastAsia="Times New Roman"/>
          <w:szCs w:val="24"/>
          <w:lang w:eastAsia="ru-RU"/>
        </w:rPr>
        <w:t xml:space="preserve">безопасность работ и </w:t>
      </w:r>
      <w:r w:rsidRPr="007A3942">
        <w:rPr>
          <w:rFonts w:eastAsia="Times New Roman"/>
          <w:szCs w:val="24"/>
          <w:lang w:eastAsia="ru-RU"/>
        </w:rPr>
        <w:t>предусмотренных нарядом-допуском,</w:t>
      </w:r>
      <w:r w:rsidRPr="003E7EBA">
        <w:rPr>
          <w:rFonts w:eastAsia="Times New Roman"/>
          <w:szCs w:val="24"/>
          <w:lang w:eastAsia="ru-RU"/>
        </w:rPr>
        <w:t xml:space="preserve"> несут руководители подрядной организации и </w:t>
      </w:r>
      <w:r w:rsidR="002F4805" w:rsidRPr="003E7EBA">
        <w:rPr>
          <w:rFonts w:eastAsia="Times New Roman"/>
          <w:szCs w:val="24"/>
          <w:lang w:eastAsia="ru-RU"/>
        </w:rPr>
        <w:t xml:space="preserve">руководители </w:t>
      </w:r>
      <w:r w:rsidRPr="003E7EBA">
        <w:rPr>
          <w:rFonts w:eastAsia="Times New Roman"/>
          <w:szCs w:val="24"/>
          <w:lang w:eastAsia="ru-RU"/>
        </w:rPr>
        <w:t>ООО «РН-Ванкор»:</w:t>
      </w:r>
    </w:p>
    <w:p w:rsidR="00265061" w:rsidRPr="003E7EBA" w:rsidRDefault="00265061" w:rsidP="002F4805">
      <w:pPr>
        <w:pStyle w:val="af8"/>
        <w:numPr>
          <w:ilvl w:val="0"/>
          <w:numId w:val="23"/>
        </w:numPr>
        <w:spacing w:before="120" w:after="0"/>
      </w:pPr>
      <w:r w:rsidRPr="003E7EBA">
        <w:t xml:space="preserve">руководитель </w:t>
      </w:r>
      <w:r w:rsidR="002F4805" w:rsidRPr="002F4805">
        <w:t>структурно</w:t>
      </w:r>
      <w:r w:rsidR="002F4805">
        <w:t>го</w:t>
      </w:r>
      <w:r w:rsidR="002F4805" w:rsidRPr="002F4805">
        <w:t xml:space="preserve"> подразделени</w:t>
      </w:r>
      <w:r w:rsidR="002F4805">
        <w:t>я</w:t>
      </w:r>
      <w:r w:rsidRPr="003E7EBA">
        <w:t xml:space="preserve"> ООО «РН-Ванкор» несет ответственность за возникновение производственной опасности, не связанной с характером работ, выполняемых подрядчиком (допуск в опасную зону, подача напряжения, горячей воды, пара, газов и т.д.);</w:t>
      </w:r>
    </w:p>
    <w:p w:rsidR="00265061" w:rsidRPr="003E7EBA" w:rsidRDefault="00265061" w:rsidP="00B853DC">
      <w:pPr>
        <w:pStyle w:val="af8"/>
        <w:numPr>
          <w:ilvl w:val="0"/>
          <w:numId w:val="23"/>
        </w:numPr>
        <w:spacing w:before="120" w:after="0"/>
        <w:ind w:left="709" w:hanging="284"/>
      </w:pPr>
      <w:r w:rsidRPr="003E7EBA">
        <w:t>руководитель подрядной организации отвечает за организацию и безопасное производство выполняемой им работы.</w:t>
      </w:r>
    </w:p>
    <w:p w:rsidR="00BE24AB" w:rsidRPr="003E7EBA" w:rsidRDefault="00265061" w:rsidP="00B853DC">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3.19</w:t>
      </w:r>
      <w:r w:rsidR="00BE24AB" w:rsidRPr="003E7EBA">
        <w:rPr>
          <w:rFonts w:ascii="Times New Roman" w:eastAsia="Times New Roman" w:hAnsi="Times New Roman" w:cs="Times New Roman"/>
          <w:sz w:val="24"/>
          <w:szCs w:val="24"/>
          <w:lang w:eastAsia="ru-RU"/>
        </w:rPr>
        <w:t>.</w:t>
      </w:r>
      <w:r w:rsidR="0092189B" w:rsidRPr="003E7EBA">
        <w:rPr>
          <w:rFonts w:ascii="Times New Roman" w:eastAsia="Times New Roman" w:hAnsi="Times New Roman" w:cs="Times New Roman"/>
          <w:sz w:val="24"/>
          <w:szCs w:val="24"/>
          <w:lang w:eastAsia="ru-RU"/>
        </w:rPr>
        <w:tab/>
      </w:r>
      <w:r w:rsidR="00BE24AB" w:rsidRPr="003E7EBA">
        <w:rPr>
          <w:rFonts w:ascii="Times New Roman" w:eastAsia="Times New Roman" w:hAnsi="Times New Roman" w:cs="Times New Roman"/>
          <w:sz w:val="24"/>
          <w:szCs w:val="24"/>
          <w:lang w:eastAsia="ru-RU"/>
        </w:rPr>
        <w:t>При организации работы (размещении участков работ, рабочих мест, проездов для</w:t>
      </w:r>
      <w:r w:rsidR="0092189B"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строительных машин и транспортных средств, проходов, санитарно-бытовых помещений и</w:t>
      </w:r>
      <w:r w:rsidR="0092189B"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т.п.) следует установить опасные для людей зоны, в пределах которых постоянно</w:t>
      </w:r>
      <w:r w:rsidR="0092189B"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действуют или могут возникнуть опасные и вредные производственные факторы.</w:t>
      </w:r>
    </w:p>
    <w:p w:rsidR="00BE24AB" w:rsidRPr="003E7EBA" w:rsidRDefault="0092189B" w:rsidP="00B853DC">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3.2</w:t>
      </w:r>
      <w:r w:rsidR="00265061" w:rsidRPr="003E7EBA">
        <w:rPr>
          <w:rFonts w:ascii="Times New Roman" w:eastAsia="Times New Roman" w:hAnsi="Times New Roman" w:cs="Times New Roman"/>
          <w:sz w:val="24"/>
          <w:szCs w:val="24"/>
          <w:lang w:eastAsia="ru-RU"/>
        </w:rPr>
        <w:t>0</w:t>
      </w:r>
      <w:r w:rsidRPr="003E7EBA">
        <w:rPr>
          <w:rFonts w:ascii="Times New Roman" w:eastAsia="Times New Roman" w:hAnsi="Times New Roman" w:cs="Times New Roman"/>
          <w:sz w:val="24"/>
          <w:szCs w:val="24"/>
          <w:lang w:eastAsia="ru-RU"/>
        </w:rPr>
        <w:t>.</w:t>
      </w:r>
      <w:r w:rsidRPr="003E7EBA">
        <w:rPr>
          <w:rFonts w:ascii="Times New Roman" w:eastAsia="Times New Roman" w:hAnsi="Times New Roman" w:cs="Times New Roman"/>
          <w:sz w:val="24"/>
          <w:szCs w:val="24"/>
          <w:lang w:eastAsia="ru-RU"/>
        </w:rPr>
        <w:tab/>
      </w:r>
      <w:r w:rsidR="00BE24AB" w:rsidRPr="003E7EBA">
        <w:rPr>
          <w:rFonts w:ascii="Times New Roman" w:eastAsia="Times New Roman" w:hAnsi="Times New Roman" w:cs="Times New Roman"/>
          <w:sz w:val="24"/>
          <w:szCs w:val="24"/>
          <w:lang w:eastAsia="ru-RU"/>
        </w:rPr>
        <w:t>К зонам постоянно действующих опасных производственных факторов должны быть</w:t>
      </w:r>
      <w:r w:rsidRPr="003E7EBA">
        <w:rPr>
          <w:rFonts w:ascii="Times New Roman" w:eastAsia="Times New Roman" w:hAnsi="Times New Roman" w:cs="Times New Roman"/>
          <w:sz w:val="24"/>
          <w:szCs w:val="24"/>
          <w:lang w:eastAsia="ru-RU"/>
        </w:rPr>
        <w:t xml:space="preserve"> </w:t>
      </w:r>
      <w:r w:rsidR="00BE24AB" w:rsidRPr="003E7EBA">
        <w:rPr>
          <w:rFonts w:ascii="Times New Roman" w:eastAsia="Times New Roman" w:hAnsi="Times New Roman" w:cs="Times New Roman"/>
          <w:sz w:val="24"/>
          <w:szCs w:val="24"/>
          <w:lang w:eastAsia="ru-RU"/>
        </w:rPr>
        <w:t>отнесены рабочие места, проходы и проезды к ним, находящиеся:</w:t>
      </w:r>
    </w:p>
    <w:p w:rsidR="00265061" w:rsidRPr="003E7EBA" w:rsidRDefault="00265061" w:rsidP="00B853DC">
      <w:pPr>
        <w:numPr>
          <w:ilvl w:val="0"/>
          <w:numId w:val="23"/>
        </w:numPr>
        <w:tabs>
          <w:tab w:val="left" w:pos="709"/>
        </w:tabs>
        <w:autoSpaceDE w:val="0"/>
        <w:autoSpaceDN w:val="0"/>
        <w:adjustRightInd w:val="0"/>
        <w:spacing w:before="120" w:after="0" w:line="240" w:lineRule="auto"/>
        <w:ind w:left="714" w:hanging="357"/>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вблизи неизолированных токоведущих частей электроустановок;</w:t>
      </w:r>
    </w:p>
    <w:p w:rsidR="00265061" w:rsidRPr="003E7EBA" w:rsidRDefault="00265061" w:rsidP="00B853DC">
      <w:pPr>
        <w:numPr>
          <w:ilvl w:val="0"/>
          <w:numId w:val="23"/>
        </w:numPr>
        <w:tabs>
          <w:tab w:val="left" w:pos="709"/>
        </w:tabs>
        <w:autoSpaceDE w:val="0"/>
        <w:autoSpaceDN w:val="0"/>
        <w:adjustRightInd w:val="0"/>
        <w:spacing w:before="120" w:after="0" w:line="240" w:lineRule="auto"/>
        <w:ind w:left="714" w:hanging="357"/>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ближе 2 м от не огражденных котлованов, траншей и др. с перепадом по высоте на 1,8 м и более;</w:t>
      </w:r>
    </w:p>
    <w:p w:rsidR="00265061" w:rsidRPr="003E7EBA" w:rsidRDefault="00265061" w:rsidP="00B853DC">
      <w:pPr>
        <w:numPr>
          <w:ilvl w:val="0"/>
          <w:numId w:val="23"/>
        </w:numPr>
        <w:tabs>
          <w:tab w:val="left" w:pos="709"/>
        </w:tabs>
        <w:autoSpaceDE w:val="0"/>
        <w:autoSpaceDN w:val="0"/>
        <w:adjustRightInd w:val="0"/>
        <w:spacing w:before="120" w:after="0" w:line="240" w:lineRule="auto"/>
        <w:ind w:left="714" w:hanging="357"/>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в местах, где содержатся вредные или опасные вещества в концентрациях выше предельно допустимых или присутствуют опасные и вредные физические факторы с параметрами выше предельно допустимых уровней.</w:t>
      </w:r>
    </w:p>
    <w:p w:rsidR="00EE2DA4" w:rsidRDefault="0071546E" w:rsidP="00B853DC">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3E7EBA">
        <w:rPr>
          <w:rFonts w:ascii="Times New Roman" w:eastAsia="Times New Roman" w:hAnsi="Times New Roman" w:cs="Times New Roman"/>
          <w:sz w:val="24"/>
          <w:szCs w:val="24"/>
          <w:lang w:eastAsia="ru-RU"/>
        </w:rPr>
        <w:t>3</w:t>
      </w:r>
      <w:r w:rsidR="00BE24AB" w:rsidRPr="003E7EBA">
        <w:rPr>
          <w:rFonts w:ascii="Times New Roman" w:eastAsia="Times New Roman" w:hAnsi="Times New Roman" w:cs="Times New Roman"/>
          <w:sz w:val="24"/>
          <w:szCs w:val="24"/>
          <w:lang w:eastAsia="ru-RU"/>
        </w:rPr>
        <w:t>.</w:t>
      </w:r>
      <w:r w:rsidR="00EB668E" w:rsidRPr="003E7EBA">
        <w:rPr>
          <w:rFonts w:ascii="Times New Roman" w:eastAsia="Times New Roman" w:hAnsi="Times New Roman" w:cs="Times New Roman"/>
          <w:sz w:val="24"/>
          <w:szCs w:val="24"/>
          <w:lang w:eastAsia="ru-RU"/>
        </w:rPr>
        <w:t>21</w:t>
      </w:r>
      <w:r w:rsidR="00BE24AB" w:rsidRPr="003E7EBA">
        <w:rPr>
          <w:rFonts w:ascii="Times New Roman" w:eastAsia="Times New Roman" w:hAnsi="Times New Roman" w:cs="Times New Roman"/>
          <w:sz w:val="24"/>
          <w:szCs w:val="24"/>
          <w:lang w:eastAsia="ru-RU"/>
        </w:rPr>
        <w:t>.</w:t>
      </w:r>
      <w:r w:rsidR="00BE24AB" w:rsidRPr="003E7EBA">
        <w:rPr>
          <w:rFonts w:ascii="Times New Roman" w:eastAsia="Times New Roman" w:hAnsi="Times New Roman" w:cs="Times New Roman"/>
          <w:sz w:val="24"/>
          <w:szCs w:val="24"/>
          <w:lang w:eastAsia="ru-RU"/>
        </w:rPr>
        <w:tab/>
        <w:t>К зонам потенциально опасных производственных факторов следует относить не</w:t>
      </w:r>
      <w:r w:rsidR="001D58DD" w:rsidRPr="003E7EBA">
        <w:rPr>
          <w:rFonts w:ascii="Times New Roman" w:eastAsia="Times New Roman" w:hAnsi="Times New Roman" w:cs="Times New Roman"/>
          <w:sz w:val="24"/>
          <w:szCs w:val="24"/>
          <w:lang w:eastAsia="ru-RU"/>
        </w:rPr>
        <w:t xml:space="preserve"> огражденные и незащищенные </w:t>
      </w:r>
      <w:r w:rsidR="00BE24AB" w:rsidRPr="003E7EBA">
        <w:rPr>
          <w:rFonts w:ascii="Times New Roman" w:eastAsia="Times New Roman" w:hAnsi="Times New Roman" w:cs="Times New Roman"/>
          <w:sz w:val="24"/>
          <w:szCs w:val="24"/>
          <w:lang w:eastAsia="ru-RU"/>
        </w:rPr>
        <w:t>участки территории вблизи строящегося здания (соо</w:t>
      </w:r>
      <w:r w:rsidR="001D58DD" w:rsidRPr="003E7EBA">
        <w:rPr>
          <w:rFonts w:ascii="Times New Roman" w:eastAsia="Times New Roman" w:hAnsi="Times New Roman" w:cs="Times New Roman"/>
          <w:sz w:val="24"/>
          <w:szCs w:val="24"/>
          <w:lang w:eastAsia="ru-RU"/>
        </w:rPr>
        <w:t>ружения).</w:t>
      </w:r>
    </w:p>
    <w:p w:rsidR="00444CFB" w:rsidRPr="00444CFB" w:rsidRDefault="00444CFB" w:rsidP="00444CFB">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3.22.</w:t>
      </w:r>
      <w:r>
        <w:rPr>
          <w:rFonts w:ascii="Times New Roman" w:eastAsia="Times New Roman" w:hAnsi="Times New Roman" w:cs="Times New Roman"/>
          <w:sz w:val="24"/>
          <w:szCs w:val="24"/>
          <w:lang w:eastAsia="ru-RU"/>
        </w:rPr>
        <w:tab/>
      </w:r>
      <w:r w:rsidRPr="00444CFB">
        <w:rPr>
          <w:rFonts w:ascii="Times New Roman" w:eastAsia="Times New Roman" w:hAnsi="Times New Roman" w:cs="Times New Roman"/>
          <w:sz w:val="24"/>
          <w:szCs w:val="24"/>
          <w:lang w:eastAsia="ru-RU"/>
        </w:rPr>
        <w:t>Для подготовки объекта к работам повышенной опасности должен быть выполнен весь комплекс подготовительных работ, предусмотренных соответствующими инструкциями и нарядом-допуском. При этом должны быть приняты меры по максимальному снижению степени опасности посредством изоляции источников энергии (снятия давления с оборудования, работающего под избыточным давлением, удаления опасных веществ, исключения их поступления из смежных технологических систем, исключению возможных источников искрообразования и др.). Если подготовительные работы выполнены ранее, то в наряде-допуске необходимо указать, какие работы, кем и когда были выполнены и по какому документу, а также указывается на необходимость проверки выполнения данных мероприятий.</w:t>
      </w:r>
    </w:p>
    <w:p w:rsidR="00444CFB" w:rsidRPr="00444CFB" w:rsidRDefault="00444CFB" w:rsidP="00444CFB">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3.23.</w:t>
      </w:r>
      <w:r>
        <w:rPr>
          <w:rFonts w:ascii="Times New Roman" w:eastAsia="Times New Roman" w:hAnsi="Times New Roman" w:cs="Times New Roman"/>
          <w:sz w:val="24"/>
          <w:szCs w:val="24"/>
          <w:lang w:eastAsia="ru-RU"/>
        </w:rPr>
        <w:tab/>
      </w:r>
      <w:r w:rsidRPr="00444CFB">
        <w:rPr>
          <w:rFonts w:ascii="Times New Roman" w:eastAsia="Times New Roman" w:hAnsi="Times New Roman" w:cs="Times New Roman"/>
          <w:sz w:val="24"/>
          <w:szCs w:val="24"/>
          <w:lang w:eastAsia="ru-RU"/>
        </w:rPr>
        <w:t>Запрещается производить изменения объема и характера работ, предусмотренных нарядом-допуском.</w:t>
      </w:r>
    </w:p>
    <w:p w:rsidR="00444CFB" w:rsidRDefault="00444CFB" w:rsidP="00444CFB">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3.24.</w:t>
      </w:r>
      <w:r>
        <w:rPr>
          <w:rFonts w:ascii="Times New Roman" w:eastAsia="Times New Roman" w:hAnsi="Times New Roman" w:cs="Times New Roman"/>
          <w:sz w:val="24"/>
          <w:szCs w:val="24"/>
          <w:lang w:eastAsia="ru-RU"/>
        </w:rPr>
        <w:tab/>
      </w:r>
      <w:r w:rsidRPr="00444CFB">
        <w:rPr>
          <w:rFonts w:ascii="Times New Roman" w:eastAsia="Times New Roman" w:hAnsi="Times New Roman" w:cs="Times New Roman"/>
          <w:sz w:val="24"/>
          <w:szCs w:val="24"/>
          <w:lang w:eastAsia="ru-RU"/>
        </w:rPr>
        <w:t>Порядок приостановки работ в случае выявления угрозы безопасности их проведения, а также процесс возобновления этих работ после устранения угрозы и выполнения условий для их безопасного продолжения при выполнении работ/услуг в соответствии с Методическими указаниями Компании № П3-05 М-0181 «Приостановка работ в случае возникновения угрозы безопасности их проведения».</w:t>
      </w:r>
    </w:p>
    <w:p w:rsidR="003823FD" w:rsidRDefault="003823FD" w:rsidP="00444CFB">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3.25. </w:t>
      </w:r>
      <w:r w:rsidRPr="003823FD">
        <w:rPr>
          <w:rFonts w:ascii="Times New Roman" w:eastAsia="Times New Roman" w:hAnsi="Times New Roman" w:cs="Times New Roman"/>
          <w:sz w:val="24"/>
          <w:szCs w:val="24"/>
          <w:lang w:eastAsia="ru-RU"/>
        </w:rPr>
        <w:t>Планирование работ повышенной опасности осуществляется в соответствии с Инструкцией ООО «РН-Ванкор» № П3-05 И-102088 ЮЛ-583 «Контроль работ повышенной опасности».</w:t>
      </w:r>
    </w:p>
    <w:p w:rsidR="00EE2DA4" w:rsidRDefault="00EE2DA4" w:rsidP="00B853DC">
      <w:pPr>
        <w:tabs>
          <w:tab w:val="left" w:pos="567"/>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p>
    <w:p w:rsidR="00EE2DA4" w:rsidRDefault="00EE2DA4" w:rsidP="00B853DC">
      <w:pPr>
        <w:tabs>
          <w:tab w:val="left" w:pos="567"/>
        </w:tabs>
        <w:autoSpaceDE w:val="0"/>
        <w:autoSpaceDN w:val="0"/>
        <w:adjustRightInd w:val="0"/>
        <w:spacing w:before="240" w:after="0" w:line="240" w:lineRule="auto"/>
        <w:jc w:val="both"/>
        <w:rPr>
          <w:rFonts w:ascii="Arial" w:eastAsia="Times New Roman" w:hAnsi="Arial" w:cs="Arial"/>
          <w:b/>
          <w:caps/>
          <w:sz w:val="32"/>
          <w:szCs w:val="32"/>
          <w:lang w:eastAsia="ru-RU"/>
        </w:rPr>
        <w:sectPr w:rsidR="00EE2DA4" w:rsidSect="00A355D5">
          <w:headerReference w:type="default" r:id="rId16"/>
          <w:pgSz w:w="11906" w:h="16838" w:code="9"/>
          <w:pgMar w:top="510" w:right="1021" w:bottom="567" w:left="1125" w:header="737" w:footer="680" w:gutter="0"/>
          <w:cols w:space="708"/>
          <w:docGrid w:linePitch="360"/>
        </w:sectPr>
      </w:pPr>
    </w:p>
    <w:p w:rsidR="00316515" w:rsidRPr="00632E13" w:rsidRDefault="009A7774" w:rsidP="001E421F">
      <w:pPr>
        <w:pStyle w:val="afd"/>
        <w:widowControl w:val="0"/>
        <w:numPr>
          <w:ilvl w:val="0"/>
          <w:numId w:val="22"/>
        </w:numPr>
        <w:tabs>
          <w:tab w:val="left" w:pos="567"/>
        </w:tabs>
        <w:ind w:left="0" w:firstLine="0"/>
        <w:outlineLvl w:val="0"/>
        <w:rPr>
          <w:rFonts w:ascii="Arial" w:eastAsia="Times New Roman" w:hAnsi="Arial" w:cs="Arial"/>
          <w:b/>
          <w:caps/>
          <w:sz w:val="32"/>
          <w:szCs w:val="32"/>
          <w:lang w:eastAsia="ru-RU"/>
        </w:rPr>
      </w:pPr>
      <w:bookmarkStart w:id="74" w:name="_Toc504462895"/>
      <w:r w:rsidRPr="00632E13">
        <w:rPr>
          <w:rFonts w:ascii="Arial" w:eastAsia="Times New Roman" w:hAnsi="Arial" w:cs="Arial"/>
          <w:b/>
          <w:caps/>
          <w:sz w:val="32"/>
          <w:szCs w:val="32"/>
          <w:lang w:eastAsia="ru-RU"/>
        </w:rPr>
        <w:lastRenderedPageBreak/>
        <w:t>ОБЯЗАННОСТИ ДОЛЖНОСТНЫХ ЛИЦ, ОРГАНИЗУЮЩИХ ВЫПОЛНЕНИЕ РАБОТ С ПОВЫШЕННОЙ ОПАСНОСТЬЮ</w:t>
      </w:r>
      <w:bookmarkEnd w:id="74"/>
    </w:p>
    <w:p w:rsidR="009A7774" w:rsidRPr="00632E13" w:rsidRDefault="00D73575" w:rsidP="00532449">
      <w:pPr>
        <w:pStyle w:val="afd"/>
        <w:widowControl w:val="0"/>
        <w:numPr>
          <w:ilvl w:val="0"/>
          <w:numId w:val="17"/>
        </w:numPr>
        <w:tabs>
          <w:tab w:val="left" w:pos="426"/>
        </w:tabs>
        <w:spacing w:before="240"/>
        <w:ind w:left="0" w:firstLine="0"/>
        <w:rPr>
          <w:rFonts w:eastAsia="Times New Roman"/>
          <w:szCs w:val="24"/>
          <w:lang w:eastAsia="ru-RU"/>
        </w:rPr>
      </w:pPr>
      <w:r w:rsidRPr="00632E13">
        <w:rPr>
          <w:rFonts w:eastAsia="Times New Roman"/>
          <w:szCs w:val="24"/>
          <w:lang w:eastAsia="ru-RU"/>
        </w:rPr>
        <w:t xml:space="preserve">На работы  повышенной опасности, в выполнении которых принимают участие несколько </w:t>
      </w:r>
      <w:r w:rsidR="00722CA1">
        <w:rPr>
          <w:rFonts w:eastAsia="Times New Roman"/>
          <w:szCs w:val="24"/>
          <w:lang w:eastAsia="ru-RU"/>
        </w:rPr>
        <w:t>структурных подразделений</w:t>
      </w:r>
      <w:r w:rsidRPr="00632E13">
        <w:rPr>
          <w:rFonts w:eastAsia="Times New Roman"/>
          <w:szCs w:val="24"/>
          <w:lang w:eastAsia="ru-RU"/>
        </w:rPr>
        <w:t xml:space="preserve"> Общества, подрядных организаций (на так называемые совмещенные работы), наряды-допуски должны выдаваться </w:t>
      </w:r>
      <w:r w:rsidR="006334CE" w:rsidRPr="00632E13">
        <w:rPr>
          <w:rFonts w:eastAsia="Times New Roman"/>
          <w:szCs w:val="24"/>
          <w:lang w:eastAsia="ru-RU"/>
        </w:rPr>
        <w:t xml:space="preserve">первым заместителем генерального директора – главным инженером </w:t>
      </w:r>
      <w:r w:rsidRPr="00632E13">
        <w:rPr>
          <w:rFonts w:eastAsia="Times New Roman"/>
          <w:szCs w:val="24"/>
          <w:lang w:eastAsia="ru-RU"/>
        </w:rPr>
        <w:t>или лицами назначенными распоряжением Обществ</w:t>
      </w:r>
      <w:r w:rsidR="00BE3B55" w:rsidRPr="00632E13">
        <w:rPr>
          <w:rFonts w:eastAsia="Times New Roman"/>
          <w:szCs w:val="24"/>
          <w:lang w:eastAsia="ru-RU"/>
        </w:rPr>
        <w:t>а</w:t>
      </w:r>
      <w:r w:rsidRPr="00632E13">
        <w:rPr>
          <w:rFonts w:eastAsia="Times New Roman"/>
          <w:szCs w:val="24"/>
          <w:lang w:eastAsia="ru-RU"/>
        </w:rPr>
        <w:t>.</w:t>
      </w:r>
    </w:p>
    <w:p w:rsidR="006953C6" w:rsidRPr="006953C6" w:rsidRDefault="009A7774" w:rsidP="00532449">
      <w:pPr>
        <w:pStyle w:val="afd"/>
        <w:widowControl w:val="0"/>
        <w:numPr>
          <w:ilvl w:val="0"/>
          <w:numId w:val="17"/>
        </w:numPr>
        <w:tabs>
          <w:tab w:val="left" w:pos="426"/>
        </w:tabs>
        <w:spacing w:before="240"/>
        <w:ind w:left="0" w:firstLine="0"/>
        <w:rPr>
          <w:rStyle w:val="a9"/>
          <w:rFonts w:eastAsia="Times New Roman"/>
          <w:color w:val="auto"/>
          <w:szCs w:val="24"/>
          <w:u w:val="none"/>
          <w:lang w:eastAsia="ru-RU"/>
        </w:rPr>
      </w:pPr>
      <w:r w:rsidRPr="006953C6">
        <w:rPr>
          <w:rFonts w:eastAsia="Times New Roman"/>
          <w:szCs w:val="24"/>
          <w:lang w:eastAsia="ru-RU"/>
        </w:rPr>
        <w:t>Рекомендуемая форма наряда-допуска на совмещенные работы приведена в</w:t>
      </w:r>
      <w:r w:rsidR="00F85EA0" w:rsidRPr="006953C6">
        <w:rPr>
          <w:rFonts w:eastAsia="Times New Roman"/>
          <w:szCs w:val="24"/>
          <w:lang w:eastAsia="ru-RU"/>
        </w:rPr>
        <w:t xml:space="preserve"> </w:t>
      </w:r>
      <w:hyperlink w:anchor="приложение3" w:history="1">
        <w:r w:rsidR="00F85EA0" w:rsidRPr="006953C6">
          <w:rPr>
            <w:rStyle w:val="a9"/>
            <w:rFonts w:eastAsia="Times New Roman"/>
            <w:szCs w:val="24"/>
            <w:lang w:eastAsia="ru-RU"/>
          </w:rPr>
          <w:t>Приложение 3</w:t>
        </w:r>
      </w:hyperlink>
      <w:r w:rsidR="00F85EA0" w:rsidRPr="006953C6">
        <w:rPr>
          <w:rFonts w:eastAsia="Times New Roman"/>
          <w:szCs w:val="24"/>
          <w:lang w:eastAsia="ru-RU"/>
        </w:rPr>
        <w:t>.</w:t>
      </w:r>
      <w:r w:rsidRPr="006953C6">
        <w:rPr>
          <w:rFonts w:eastAsia="Times New Roman"/>
          <w:szCs w:val="24"/>
          <w:lang w:eastAsia="ru-RU"/>
        </w:rPr>
        <w:t xml:space="preserve"> </w:t>
      </w:r>
      <w:hyperlink w:anchor="прил3" w:history="1"/>
    </w:p>
    <w:p w:rsidR="009A7774" w:rsidRPr="006953C6" w:rsidRDefault="003823FD" w:rsidP="00532449">
      <w:pPr>
        <w:pStyle w:val="afd"/>
        <w:widowControl w:val="0"/>
        <w:numPr>
          <w:ilvl w:val="0"/>
          <w:numId w:val="17"/>
        </w:numPr>
        <w:tabs>
          <w:tab w:val="left" w:pos="426"/>
        </w:tabs>
        <w:spacing w:before="240"/>
        <w:ind w:left="0" w:firstLine="0"/>
        <w:rPr>
          <w:rFonts w:eastAsia="Times New Roman"/>
          <w:szCs w:val="24"/>
          <w:lang w:eastAsia="ru-RU"/>
        </w:rPr>
      </w:pPr>
      <w:r w:rsidRPr="006953C6">
        <w:rPr>
          <w:szCs w:val="24"/>
        </w:rPr>
        <w:t xml:space="preserve">На </w:t>
      </w:r>
      <w:r w:rsidRPr="003823FD">
        <w:rPr>
          <w:color w:val="000000" w:themeColor="text1"/>
          <w:szCs w:val="24"/>
        </w:rPr>
        <w:t>работы повышенной опасности, выполняемые подрядными организациями, наряды-допуски на ведение совмещенных работ должны выдаваться руководителем СП (цеха, участка), где будут проводиться эти работы.</w:t>
      </w:r>
    </w:p>
    <w:p w:rsidR="00D73575" w:rsidRPr="00F256F2" w:rsidRDefault="00D73575" w:rsidP="00532449">
      <w:pPr>
        <w:pStyle w:val="afd"/>
        <w:widowControl w:val="0"/>
        <w:numPr>
          <w:ilvl w:val="0"/>
          <w:numId w:val="17"/>
        </w:numPr>
        <w:tabs>
          <w:tab w:val="left" w:pos="426"/>
        </w:tabs>
        <w:spacing w:before="240"/>
        <w:ind w:left="0" w:firstLine="0"/>
        <w:rPr>
          <w:rFonts w:eastAsia="Times New Roman"/>
          <w:szCs w:val="24"/>
          <w:lang w:eastAsia="ru-RU"/>
        </w:rPr>
      </w:pPr>
      <w:r w:rsidRPr="00F256F2">
        <w:rPr>
          <w:rFonts w:eastAsia="Times New Roman"/>
          <w:szCs w:val="24"/>
          <w:lang w:eastAsia="ru-RU"/>
        </w:rPr>
        <w:t xml:space="preserve">На работы повышенной опасности выдача нарядов-допусков должна производиться руководителями </w:t>
      </w:r>
      <w:r w:rsidR="002F4805" w:rsidRPr="00F256F2">
        <w:t>структурного подразделения</w:t>
      </w:r>
      <w:r w:rsidRPr="00F256F2">
        <w:rPr>
          <w:rFonts w:eastAsia="Times New Roman"/>
          <w:szCs w:val="24"/>
          <w:lang w:eastAsia="ru-RU"/>
        </w:rPr>
        <w:t xml:space="preserve"> и их заместителями, где должны производиться эти работы.</w:t>
      </w:r>
    </w:p>
    <w:p w:rsidR="009A7774" w:rsidRPr="00F256F2" w:rsidRDefault="009A7774" w:rsidP="00B853DC">
      <w:pPr>
        <w:pStyle w:val="afd"/>
        <w:widowControl w:val="0"/>
        <w:numPr>
          <w:ilvl w:val="0"/>
          <w:numId w:val="17"/>
        </w:numPr>
        <w:tabs>
          <w:tab w:val="left" w:pos="426"/>
        </w:tabs>
        <w:spacing w:before="240"/>
        <w:ind w:left="0" w:firstLine="0"/>
        <w:rPr>
          <w:rFonts w:eastAsia="Times New Roman"/>
          <w:szCs w:val="24"/>
          <w:lang w:eastAsia="ru-RU"/>
        </w:rPr>
      </w:pPr>
      <w:r w:rsidRPr="00F256F2">
        <w:rPr>
          <w:rFonts w:eastAsia="Times New Roman"/>
          <w:szCs w:val="24"/>
          <w:lang w:eastAsia="ru-RU"/>
        </w:rPr>
        <w:t>Ответственными за безопасность при выполнении работ по нарядам-допускам являются:</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лицо, выдающее наряд-допуск;</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ответственный руководитель работ;</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ответственный производитель работ (наблюдающий);</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допускающий к работе;</w:t>
      </w:r>
    </w:p>
    <w:p w:rsidR="00DA6DB9" w:rsidRPr="00632E13" w:rsidRDefault="00436078"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члены бригады, выполняющие работу по наряду-допуску.</w:t>
      </w:r>
    </w:p>
    <w:p w:rsidR="009A7774" w:rsidRPr="00632E13" w:rsidRDefault="00DA6DB9"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Перечень должностных лиц, имеющих право выдавать наряды-допуски на выполнение работ с повышенной опасностью, и лиц, которые могут назначаться </w:t>
      </w:r>
      <w:r w:rsidR="00436078" w:rsidRPr="00632E13">
        <w:rPr>
          <w:rFonts w:eastAsia="Times New Roman"/>
          <w:szCs w:val="24"/>
          <w:lang w:eastAsia="ru-RU"/>
        </w:rPr>
        <w:t>ответственными руководителями работ и ответственными производителями работ, должны</w:t>
      </w:r>
      <w:r w:rsidRPr="00632E13">
        <w:rPr>
          <w:rFonts w:eastAsia="Times New Roman"/>
          <w:szCs w:val="24"/>
          <w:lang w:eastAsia="ru-RU"/>
        </w:rPr>
        <w:t xml:space="preserve"> своевременно обновляться </w:t>
      </w:r>
      <w:r w:rsidR="00961E34" w:rsidRPr="00632E13">
        <w:rPr>
          <w:rFonts w:eastAsia="Times New Roman"/>
          <w:szCs w:val="24"/>
          <w:lang w:eastAsia="ru-RU"/>
        </w:rPr>
        <w:t>по распоряжению первого заместителя</w:t>
      </w:r>
      <w:r w:rsidR="004268CA" w:rsidRPr="00632E13">
        <w:rPr>
          <w:rFonts w:eastAsia="Times New Roman"/>
          <w:szCs w:val="24"/>
          <w:lang w:eastAsia="ru-RU"/>
        </w:rPr>
        <w:t xml:space="preserve"> генерального директора -</w:t>
      </w:r>
      <w:r w:rsidRPr="00632E13">
        <w:rPr>
          <w:rFonts w:eastAsia="Times New Roman"/>
          <w:szCs w:val="24"/>
          <w:lang w:eastAsia="ru-RU"/>
        </w:rPr>
        <w:t xml:space="preserve"> </w:t>
      </w:r>
      <w:r w:rsidR="00961E34" w:rsidRPr="00632E13">
        <w:rPr>
          <w:rFonts w:eastAsia="Times New Roman"/>
          <w:szCs w:val="24"/>
          <w:lang w:eastAsia="ru-RU"/>
        </w:rPr>
        <w:t>главного инженера</w:t>
      </w:r>
      <w:r w:rsidR="009A7774" w:rsidRPr="00632E13">
        <w:rPr>
          <w:rFonts w:eastAsia="Times New Roman"/>
          <w:szCs w:val="24"/>
          <w:lang w:eastAsia="ru-RU"/>
        </w:rPr>
        <w:t>.</w:t>
      </w:r>
    </w:p>
    <w:p w:rsidR="009A7774" w:rsidRPr="00632E13" w:rsidRDefault="00DA6DB9"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Копии </w:t>
      </w:r>
      <w:r w:rsidR="00436078" w:rsidRPr="00632E13">
        <w:rPr>
          <w:rFonts w:eastAsia="Times New Roman"/>
          <w:szCs w:val="24"/>
          <w:lang w:eastAsia="ru-RU"/>
        </w:rPr>
        <w:t xml:space="preserve">списков ответственных руководителей работ и ответственных </w:t>
      </w:r>
      <w:r w:rsidRPr="00632E13">
        <w:rPr>
          <w:rFonts w:eastAsia="Times New Roman"/>
          <w:szCs w:val="24"/>
          <w:lang w:eastAsia="ru-RU"/>
        </w:rPr>
        <w:t xml:space="preserve">производителей работ Общества при выполнении работ по нарядам-допускам должны иметься у каждого руководителя </w:t>
      </w:r>
      <w:r w:rsidR="00722CA1">
        <w:rPr>
          <w:rFonts w:eastAsia="Times New Roman"/>
          <w:szCs w:val="24"/>
          <w:lang w:eastAsia="ru-RU"/>
        </w:rPr>
        <w:t>структурного подразделения</w:t>
      </w:r>
      <w:r w:rsidR="004268CA" w:rsidRPr="00632E13">
        <w:rPr>
          <w:rFonts w:eastAsia="Times New Roman"/>
          <w:szCs w:val="24"/>
          <w:lang w:eastAsia="ru-RU"/>
        </w:rPr>
        <w:t>.</w:t>
      </w:r>
      <w:r w:rsidR="00035641" w:rsidRPr="00632E13">
        <w:rPr>
          <w:rFonts w:eastAsia="Times New Roman"/>
          <w:szCs w:val="24"/>
          <w:lang w:eastAsia="ru-RU"/>
        </w:rPr>
        <w:t xml:space="preserve"> </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Лица, имеющие право выдачи нарядов-допусков, а также </w:t>
      </w:r>
      <w:r w:rsidR="006C0B7E" w:rsidRPr="00632E13">
        <w:rPr>
          <w:rFonts w:eastAsia="Times New Roman"/>
          <w:szCs w:val="24"/>
          <w:lang w:eastAsia="ru-RU"/>
        </w:rPr>
        <w:t>о</w:t>
      </w:r>
      <w:r w:rsidRPr="00632E13">
        <w:rPr>
          <w:rFonts w:eastAsia="Times New Roman"/>
          <w:szCs w:val="24"/>
          <w:lang w:eastAsia="ru-RU"/>
        </w:rPr>
        <w:t xml:space="preserve">тветственные руководители работ должны пройти обучение и проверку знаний по охране труда. </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Лица, выдающие наряды-допуски, определяют необходимость производства работ и возможность безопасного их выполнения, отвечают за правильность и полноту указываемых в наряде-допуске мер безопасности.</w:t>
      </w:r>
    </w:p>
    <w:p w:rsidR="009A7774" w:rsidRPr="00632E13" w:rsidRDefault="00434A6D"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Ответственный руководитель работ с повышенной опасностью должен установить объем работ, необходимые организационные и технические мероприятия, обеспечивающие при их выполнении безопасность работников, определить численный состав бригады и квалификацию лиц, включаемых в бригаду для выполнения данных работ, назначить </w:t>
      </w:r>
      <w:r w:rsidR="006C0B7E" w:rsidRPr="00632E13">
        <w:rPr>
          <w:rFonts w:eastAsia="Times New Roman"/>
          <w:szCs w:val="24"/>
          <w:lang w:eastAsia="ru-RU"/>
        </w:rPr>
        <w:t>о</w:t>
      </w:r>
      <w:r w:rsidRPr="00632E13">
        <w:rPr>
          <w:rFonts w:eastAsia="Times New Roman"/>
          <w:szCs w:val="24"/>
          <w:lang w:eastAsia="ru-RU"/>
        </w:rPr>
        <w:t>тветственного производителя работ.</w:t>
      </w:r>
    </w:p>
    <w:p w:rsidR="009A7774" w:rsidRPr="00632E13" w:rsidRDefault="00434A6D"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lastRenderedPageBreak/>
        <w:t xml:space="preserve">Допускающий должен назначаться из числа инженерно-технических работников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где выполняются эти работы. Допускающий должен осуществлять контроль за выполнением предусмотренных нарядом-допуском организационных, технических и других мероприятий и давать бригаде разрешение на допуск к выполнению работ с повышенной опасностью.</w:t>
      </w:r>
    </w:p>
    <w:p w:rsidR="00434A6D" w:rsidRPr="00632E13" w:rsidRDefault="00434A6D" w:rsidP="00B853DC">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Ответственный производитель работ обязан:</w:t>
      </w:r>
    </w:p>
    <w:p w:rsidR="00BC7197" w:rsidRPr="00632E13" w:rsidRDefault="00BC7197"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провести</w:t>
      </w:r>
      <w:r w:rsidRPr="00632E13">
        <w:rPr>
          <w:rFonts w:asciiTheme="minorHAnsi" w:eastAsia="Times New Roman" w:hAnsiTheme="minorHAnsi" w:cstheme="minorBidi"/>
          <w:color w:val="FF0000"/>
          <w:sz w:val="22"/>
          <w:szCs w:val="24"/>
          <w:lang w:eastAsia="ru-RU"/>
        </w:rPr>
        <w:t xml:space="preserve"> </w:t>
      </w:r>
      <w:r w:rsidRPr="00632E13">
        <w:rPr>
          <w:rFonts w:eastAsia="Times New Roman"/>
          <w:szCs w:val="24"/>
          <w:lang w:eastAsia="ru-RU"/>
        </w:rPr>
        <w:t>целевой инструктаж всем лицам, участвующих в выполнении данной работы, о мерах безопасности;</w:t>
      </w:r>
    </w:p>
    <w:p w:rsidR="00BC7197" w:rsidRPr="00632E13" w:rsidRDefault="00BC7197"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проверить выполнение указанных в наряде-допуске мер безопасности;</w:t>
      </w:r>
    </w:p>
    <w:p w:rsidR="00BC7197" w:rsidRPr="00632E13" w:rsidRDefault="00BC7197" w:rsidP="00532449">
      <w:pPr>
        <w:pStyle w:val="afd"/>
        <w:widowControl w:val="0"/>
        <w:numPr>
          <w:ilvl w:val="0"/>
          <w:numId w:val="23"/>
        </w:numPr>
        <w:spacing w:before="120"/>
        <w:ind w:left="714" w:hanging="357"/>
        <w:rPr>
          <w:rFonts w:eastAsia="Times New Roman"/>
          <w:szCs w:val="24"/>
          <w:lang w:eastAsia="ru-RU"/>
        </w:rPr>
      </w:pPr>
      <w:r w:rsidRPr="00632E13">
        <w:rPr>
          <w:rFonts w:eastAsia="Times New Roman"/>
          <w:szCs w:val="24"/>
          <w:lang w:eastAsia="ru-RU"/>
        </w:rPr>
        <w:t>обеспечить контроль за соблюдением мер безопасности при ведении работ.</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Ответственный производитель работ (</w:t>
      </w:r>
      <w:r w:rsidR="006C0B7E" w:rsidRPr="00632E13">
        <w:rPr>
          <w:rFonts w:eastAsia="Times New Roman"/>
          <w:szCs w:val="24"/>
          <w:lang w:eastAsia="ru-RU"/>
        </w:rPr>
        <w:t>н</w:t>
      </w:r>
      <w:r w:rsidRPr="00632E13">
        <w:rPr>
          <w:rFonts w:eastAsia="Times New Roman"/>
          <w:szCs w:val="24"/>
          <w:lang w:eastAsia="ru-RU"/>
        </w:rPr>
        <w:t>аблюдающий), приняв объект (место) производства работ от Допускающего, отвечает за правильность выполнения необходимых при производстве работ мер безопасности, за полноту инструктажа членов бригады, за соблюдение при работах требований безопасности, за наличие и исправность инструмента, инвентаря, защитных средств, такелажных приспособлений, за сохранность установленных на месте работы ограждений, плакатов, запирающих устройств и др.</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Ответственному производителю работ (</w:t>
      </w:r>
      <w:r w:rsidR="006C0B7E" w:rsidRPr="00632E13">
        <w:rPr>
          <w:rFonts w:eastAsia="Times New Roman"/>
          <w:szCs w:val="24"/>
          <w:lang w:eastAsia="ru-RU"/>
        </w:rPr>
        <w:t>н</w:t>
      </w:r>
      <w:r w:rsidRPr="00632E13">
        <w:rPr>
          <w:rFonts w:eastAsia="Times New Roman"/>
          <w:szCs w:val="24"/>
          <w:lang w:eastAsia="ru-RU"/>
        </w:rPr>
        <w:t>аблюдающему) запрещается совмещать надзор с выполнением какой-либо другой работы.</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Ответственными производителями работ (</w:t>
      </w:r>
      <w:r w:rsidR="006C0B7E" w:rsidRPr="00632E13">
        <w:rPr>
          <w:rFonts w:eastAsia="Times New Roman"/>
          <w:szCs w:val="24"/>
          <w:lang w:eastAsia="ru-RU"/>
        </w:rPr>
        <w:t>н</w:t>
      </w:r>
      <w:r w:rsidRPr="00632E13">
        <w:rPr>
          <w:rFonts w:eastAsia="Times New Roman"/>
          <w:szCs w:val="24"/>
          <w:lang w:eastAsia="ru-RU"/>
        </w:rPr>
        <w:t>аблюдающими) могут назначаться работники цеха (участка) из числа ремонтного или оперативного персонала, хорошо знающие оборудование, на котором будут производиться работы, умеющие провести подробный инструктаж членам бригады, способные обеспечить надзор за их действиями во время производства работ, аттестованные и допущенные к этим работам в установленном порядке.</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Члены бригады, выполняющие работы с повышенной опасностью, отвечают за выполнение полученных при допуске к работе инструктивных указаний, за правильность обращения с оборудованием, инструментами, материалами, за правильность использования предоставленных в их распоряжение средств защиты, за принятие в соответствии со своими возможностями мер к собственной безопасности и безопасности членов бригады, затрагиваемых его действиями или бездействием.</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Ответственного производителя </w:t>
      </w:r>
      <w:r w:rsidR="006C0B7E" w:rsidRPr="00632E13">
        <w:rPr>
          <w:rFonts w:eastAsia="Times New Roman"/>
          <w:szCs w:val="24"/>
          <w:lang w:eastAsia="ru-RU"/>
        </w:rPr>
        <w:t>работ (наблюдающего</w:t>
      </w:r>
      <w:r w:rsidRPr="00632E13">
        <w:rPr>
          <w:rFonts w:eastAsia="Times New Roman"/>
          <w:szCs w:val="24"/>
          <w:lang w:eastAsia="ru-RU"/>
        </w:rPr>
        <w:t>) при выполнении работ с повышенной опасностью по сменному графику следует назначать для каждой смены.</w:t>
      </w:r>
    </w:p>
    <w:p w:rsidR="009A7774" w:rsidRPr="00632E13" w:rsidRDefault="004E067A"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При выполнении в цехе (подразделении) совмещенных работ лицом, выдавшим наряд-допуск, может быть начальник цеха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или руководитель подрядной организации, производящей работы повышенной опасности</w:t>
      </w:r>
      <w:r w:rsidR="009A7774" w:rsidRPr="00632E13">
        <w:rPr>
          <w:rFonts w:eastAsia="Times New Roman"/>
          <w:szCs w:val="24"/>
          <w:lang w:eastAsia="ru-RU"/>
        </w:rPr>
        <w:t>.</w:t>
      </w:r>
    </w:p>
    <w:p w:rsidR="009A7774" w:rsidRPr="00632E13" w:rsidRDefault="004E067A"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t xml:space="preserve">Лицо, выдавшее наряд-допуск на совмещенные работ, должно дополнительно обеспечить согласование работ повышенной опасности по объемам, срокам и мерам безопасности с руководителем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где будут производиться эти работы</w:t>
      </w:r>
      <w:r w:rsidR="009A7774" w:rsidRPr="00632E13">
        <w:rPr>
          <w:rFonts w:eastAsia="Times New Roman"/>
          <w:szCs w:val="24"/>
          <w:lang w:eastAsia="ru-RU"/>
        </w:rPr>
        <w:t>.</w:t>
      </w:r>
    </w:p>
    <w:p w:rsidR="009A7774" w:rsidRPr="00632E13" w:rsidRDefault="004E067A" w:rsidP="00532449">
      <w:pPr>
        <w:pStyle w:val="afd"/>
        <w:widowControl w:val="0"/>
        <w:numPr>
          <w:ilvl w:val="0"/>
          <w:numId w:val="17"/>
        </w:numPr>
        <w:tabs>
          <w:tab w:val="left" w:pos="709"/>
        </w:tabs>
        <w:spacing w:before="240"/>
        <w:ind w:left="0" w:firstLine="0"/>
        <w:rPr>
          <w:rFonts w:eastAsia="Times New Roman"/>
          <w:szCs w:val="24"/>
          <w:lang w:eastAsia="ru-RU"/>
        </w:rPr>
      </w:pPr>
      <w:r w:rsidRPr="00F256F2">
        <w:rPr>
          <w:rFonts w:eastAsia="Times New Roman"/>
          <w:szCs w:val="24"/>
          <w:lang w:eastAsia="ru-RU"/>
        </w:rPr>
        <w:t xml:space="preserve">Руководитель </w:t>
      </w:r>
      <w:r w:rsidR="002F4805" w:rsidRPr="00F256F2">
        <w:t>структурного подразделения</w:t>
      </w:r>
      <w:r w:rsidRPr="00F256F2">
        <w:rPr>
          <w:rFonts w:eastAsia="Times New Roman"/>
          <w:szCs w:val="24"/>
          <w:lang w:eastAsia="ru-RU"/>
        </w:rPr>
        <w:t>, в котором предполагается выполнение совмещенных работ, должен выделить зону для производства работ и обеспечить выполнение</w:t>
      </w:r>
      <w:r w:rsidRPr="00632E13">
        <w:rPr>
          <w:rFonts w:eastAsia="Times New Roman"/>
          <w:szCs w:val="24"/>
          <w:lang w:eastAsia="ru-RU"/>
        </w:rPr>
        <w:t xml:space="preserve"> мероприятий по безопасности работников, определенных за ним нарядом-допуском.</w:t>
      </w:r>
    </w:p>
    <w:p w:rsidR="009A7774" w:rsidRPr="00632E13"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632E13">
        <w:rPr>
          <w:rFonts w:eastAsia="Times New Roman"/>
          <w:szCs w:val="24"/>
          <w:lang w:eastAsia="ru-RU"/>
        </w:rPr>
        <w:lastRenderedPageBreak/>
        <w:t xml:space="preserve">При совмещенных работах руководитель </w:t>
      </w:r>
      <w:r w:rsidR="002F4805" w:rsidRPr="002F4805">
        <w:t>структурно</w:t>
      </w:r>
      <w:r w:rsidR="002F4805">
        <w:t>го</w:t>
      </w:r>
      <w:r w:rsidR="002F4805" w:rsidRPr="002F4805">
        <w:t xml:space="preserve"> подразделени</w:t>
      </w:r>
      <w:r w:rsidR="002F4805">
        <w:t>я</w:t>
      </w:r>
      <w:r w:rsidRPr="00632E13">
        <w:rPr>
          <w:rFonts w:eastAsia="Times New Roman"/>
          <w:szCs w:val="24"/>
          <w:lang w:eastAsia="ru-RU"/>
        </w:rPr>
        <w:t xml:space="preserve"> совместно </w:t>
      </w:r>
      <w:r w:rsidR="006C0B7E" w:rsidRPr="00632E13">
        <w:rPr>
          <w:rFonts w:eastAsia="Times New Roman"/>
          <w:szCs w:val="24"/>
          <w:lang w:eastAsia="ru-RU"/>
        </w:rPr>
        <w:t xml:space="preserve">с ответственным руководителем работ и ответственным производителем работ должен организовать </w:t>
      </w:r>
      <w:r w:rsidRPr="00632E13">
        <w:rPr>
          <w:rFonts w:eastAsia="Times New Roman"/>
          <w:szCs w:val="24"/>
          <w:lang w:eastAsia="ru-RU"/>
        </w:rPr>
        <w:t>контроль и обеспечить выполнение мероприятий, определенных нарядом-допуском.</w:t>
      </w:r>
    </w:p>
    <w:p w:rsidR="009A7774" w:rsidRDefault="009A7774" w:rsidP="00532449">
      <w:pPr>
        <w:pStyle w:val="afd"/>
        <w:widowControl w:val="0"/>
        <w:numPr>
          <w:ilvl w:val="0"/>
          <w:numId w:val="17"/>
        </w:numPr>
        <w:tabs>
          <w:tab w:val="left" w:pos="709"/>
        </w:tabs>
        <w:spacing w:before="240"/>
        <w:ind w:left="0" w:firstLine="0"/>
        <w:rPr>
          <w:rFonts w:eastAsia="Times New Roman"/>
          <w:szCs w:val="24"/>
          <w:lang w:eastAsia="ru-RU"/>
        </w:rPr>
      </w:pPr>
      <w:r w:rsidRPr="00F256F2">
        <w:rPr>
          <w:rFonts w:eastAsia="Times New Roman"/>
          <w:szCs w:val="24"/>
          <w:lang w:eastAsia="ru-RU"/>
        </w:rPr>
        <w:t xml:space="preserve">Спорные вопросы, возникающие при организации и при выполнении совмещенных работ, должны разрешаться руководителями </w:t>
      </w:r>
      <w:r w:rsidR="00125459" w:rsidRPr="00F256F2">
        <w:t>структурных подразделений</w:t>
      </w:r>
      <w:r w:rsidRPr="00F256F2">
        <w:rPr>
          <w:rFonts w:eastAsia="Times New Roman"/>
          <w:szCs w:val="24"/>
          <w:lang w:eastAsia="ru-RU"/>
        </w:rPr>
        <w:t xml:space="preserve">, в подчинении которых находятся </w:t>
      </w:r>
      <w:r w:rsidR="002F4805" w:rsidRPr="00F256F2">
        <w:t>структурные подразделения</w:t>
      </w:r>
      <w:r w:rsidRPr="00F256F2">
        <w:rPr>
          <w:rFonts w:eastAsia="Times New Roman"/>
          <w:szCs w:val="24"/>
          <w:lang w:eastAsia="ru-RU"/>
        </w:rPr>
        <w:t>, связанные с производством совмещенных работ.</w:t>
      </w:r>
    </w:p>
    <w:p w:rsidR="003823FD" w:rsidRPr="003823FD" w:rsidRDefault="003823FD" w:rsidP="003823FD">
      <w:pPr>
        <w:pStyle w:val="afd"/>
        <w:widowControl w:val="0"/>
        <w:numPr>
          <w:ilvl w:val="0"/>
          <w:numId w:val="17"/>
        </w:numPr>
        <w:tabs>
          <w:tab w:val="left" w:pos="709"/>
        </w:tabs>
        <w:spacing w:before="240"/>
        <w:ind w:left="0" w:firstLine="0"/>
        <w:rPr>
          <w:rFonts w:eastAsia="Times New Roman"/>
          <w:szCs w:val="24"/>
          <w:lang w:eastAsia="ru-RU"/>
        </w:rPr>
      </w:pPr>
      <w:r w:rsidRPr="003823FD">
        <w:rPr>
          <w:rFonts w:eastAsia="Times New Roman"/>
          <w:szCs w:val="24"/>
          <w:lang w:eastAsia="ru-RU"/>
        </w:rPr>
        <w:t>Наряды-допуски согласовывают с фиксацией в п. 7 наряд-допуска:</w:t>
      </w:r>
    </w:p>
    <w:p w:rsidR="003823FD" w:rsidRPr="003823FD" w:rsidRDefault="003823FD" w:rsidP="003823FD">
      <w:pPr>
        <w:pStyle w:val="afd"/>
        <w:widowControl w:val="0"/>
        <w:numPr>
          <w:ilvl w:val="0"/>
          <w:numId w:val="23"/>
        </w:numPr>
        <w:spacing w:before="120"/>
        <w:ind w:left="714" w:hanging="357"/>
        <w:rPr>
          <w:rFonts w:eastAsia="Times New Roman"/>
          <w:szCs w:val="24"/>
          <w:lang w:eastAsia="ru-RU"/>
        </w:rPr>
      </w:pPr>
      <w:r w:rsidRPr="003823FD">
        <w:rPr>
          <w:rFonts w:eastAsia="Times New Roman"/>
          <w:szCs w:val="24"/>
          <w:lang w:eastAsia="ru-RU"/>
        </w:rPr>
        <w:t>специалисты по охране труда структурного подразделения (при наличии в штатном расписании СП);</w:t>
      </w:r>
    </w:p>
    <w:p w:rsidR="003823FD" w:rsidRPr="003823FD" w:rsidRDefault="003823FD" w:rsidP="003823FD">
      <w:pPr>
        <w:pStyle w:val="afd"/>
        <w:widowControl w:val="0"/>
        <w:numPr>
          <w:ilvl w:val="0"/>
          <w:numId w:val="23"/>
        </w:numPr>
        <w:spacing w:before="120"/>
        <w:ind w:left="714" w:hanging="357"/>
        <w:rPr>
          <w:rFonts w:eastAsia="Times New Roman"/>
          <w:szCs w:val="24"/>
          <w:lang w:eastAsia="ru-RU"/>
        </w:rPr>
      </w:pPr>
      <w:r w:rsidRPr="003823FD">
        <w:rPr>
          <w:rFonts w:eastAsia="Times New Roman"/>
          <w:szCs w:val="24"/>
          <w:lang w:eastAsia="ru-RU"/>
        </w:rPr>
        <w:t>отдел промышленной безопасности и охраны труда производственных процессов УОБПП (согласование РПО, проводимыми СП Общества в случаях, предусмотренных п. 4.24</w:t>
      </w:r>
      <w:r>
        <w:rPr>
          <w:rFonts w:eastAsia="Times New Roman"/>
          <w:szCs w:val="24"/>
          <w:lang w:eastAsia="ru-RU"/>
        </w:rPr>
        <w:t xml:space="preserve"> настоящего Положения).</w:t>
      </w:r>
    </w:p>
    <w:p w:rsidR="003823FD" w:rsidRPr="003823FD" w:rsidRDefault="003823FD" w:rsidP="003823FD">
      <w:pPr>
        <w:pStyle w:val="afd"/>
        <w:widowControl w:val="0"/>
        <w:numPr>
          <w:ilvl w:val="0"/>
          <w:numId w:val="17"/>
        </w:numPr>
        <w:tabs>
          <w:tab w:val="left" w:pos="709"/>
        </w:tabs>
        <w:spacing w:before="240"/>
        <w:ind w:left="0" w:firstLine="0"/>
        <w:rPr>
          <w:rFonts w:eastAsia="Times New Roman"/>
          <w:szCs w:val="24"/>
          <w:lang w:eastAsia="ru-RU"/>
        </w:rPr>
      </w:pPr>
      <w:r w:rsidRPr="003823FD">
        <w:rPr>
          <w:rFonts w:eastAsia="Times New Roman"/>
          <w:szCs w:val="24"/>
          <w:lang w:eastAsia="ru-RU"/>
        </w:rPr>
        <w:t>Согласование отдела промышленной безопасности и охраны труда производственных процессов УОБПП требуется в следующих случаев:</w:t>
      </w:r>
    </w:p>
    <w:p w:rsidR="003823FD" w:rsidRPr="003823FD" w:rsidRDefault="003823FD" w:rsidP="003823FD">
      <w:pPr>
        <w:pStyle w:val="afd"/>
        <w:widowControl w:val="0"/>
        <w:numPr>
          <w:ilvl w:val="0"/>
          <w:numId w:val="23"/>
        </w:numPr>
        <w:spacing w:before="120"/>
        <w:ind w:left="714" w:hanging="357"/>
        <w:rPr>
          <w:rFonts w:eastAsia="Times New Roman"/>
          <w:szCs w:val="24"/>
          <w:lang w:eastAsia="ru-RU"/>
        </w:rPr>
      </w:pPr>
      <w:r w:rsidRPr="003823FD">
        <w:rPr>
          <w:rFonts w:eastAsia="Times New Roman"/>
          <w:szCs w:val="24"/>
          <w:lang w:eastAsia="ru-RU"/>
        </w:rPr>
        <w:t>при отсутствии в штатном расписании специалиста по охране труда;</w:t>
      </w:r>
    </w:p>
    <w:p w:rsidR="003823FD" w:rsidRPr="003823FD" w:rsidRDefault="003823FD" w:rsidP="003823FD">
      <w:pPr>
        <w:pStyle w:val="afd"/>
        <w:widowControl w:val="0"/>
        <w:numPr>
          <w:ilvl w:val="0"/>
          <w:numId w:val="23"/>
        </w:numPr>
        <w:spacing w:before="120"/>
        <w:ind w:left="714" w:hanging="357"/>
        <w:rPr>
          <w:rFonts w:eastAsia="Times New Roman"/>
          <w:szCs w:val="24"/>
          <w:lang w:eastAsia="ru-RU"/>
        </w:rPr>
      </w:pPr>
      <w:r w:rsidRPr="003823FD">
        <w:rPr>
          <w:rFonts w:eastAsia="Times New Roman"/>
          <w:szCs w:val="24"/>
          <w:lang w:eastAsia="ru-RU"/>
        </w:rPr>
        <w:t>при проведении всех работ уровня риска ОР-1;</w:t>
      </w:r>
    </w:p>
    <w:p w:rsidR="003823FD" w:rsidRPr="003823FD" w:rsidRDefault="003823FD" w:rsidP="003823FD">
      <w:pPr>
        <w:pStyle w:val="afd"/>
        <w:widowControl w:val="0"/>
        <w:numPr>
          <w:ilvl w:val="0"/>
          <w:numId w:val="23"/>
        </w:numPr>
        <w:spacing w:before="120"/>
        <w:ind w:left="714" w:hanging="357"/>
        <w:rPr>
          <w:rFonts w:eastAsia="Times New Roman"/>
          <w:szCs w:val="24"/>
          <w:lang w:eastAsia="ru-RU"/>
        </w:rPr>
      </w:pPr>
      <w:r w:rsidRPr="003823FD">
        <w:rPr>
          <w:rFonts w:eastAsia="Times New Roman"/>
          <w:szCs w:val="24"/>
          <w:lang w:eastAsia="ru-RU"/>
        </w:rPr>
        <w:t>при проведении следующих работ: рытье котлованов, траншей глубиной более 1,5 м и производство работ в них, гидравлические и пневматические испытания оборудования и трубопроводов; работы с применением двух кранов.</w:t>
      </w:r>
    </w:p>
    <w:p w:rsidR="003823FD" w:rsidRPr="00F256F2" w:rsidRDefault="003823FD" w:rsidP="003823FD">
      <w:pPr>
        <w:pStyle w:val="afd"/>
        <w:widowControl w:val="0"/>
        <w:numPr>
          <w:ilvl w:val="0"/>
          <w:numId w:val="17"/>
        </w:numPr>
        <w:tabs>
          <w:tab w:val="left" w:pos="709"/>
        </w:tabs>
        <w:spacing w:before="240"/>
        <w:ind w:left="0" w:firstLine="0"/>
        <w:rPr>
          <w:rFonts w:eastAsia="Times New Roman"/>
          <w:szCs w:val="24"/>
          <w:lang w:eastAsia="ru-RU"/>
        </w:rPr>
      </w:pPr>
      <w:r w:rsidRPr="003823FD">
        <w:rPr>
          <w:rFonts w:eastAsia="Times New Roman"/>
          <w:szCs w:val="24"/>
          <w:lang w:eastAsia="ru-RU"/>
        </w:rPr>
        <w:t>Результаты инструктажа работникам подрядных организаций на работы повышенной опасности при привлечении данных работников в составе бригады, состоящей из работников Общества фиксируются в п. 9 наряд-допуска. В случае изменения состава работников подрядных организаций на работы повышенной опасности, результаты инструктажа фиксируются в п. 14 наряд-допуска.</w:t>
      </w:r>
    </w:p>
    <w:p w:rsidR="00EE2DA4" w:rsidRPr="00F256F2" w:rsidRDefault="00EE2DA4" w:rsidP="003823FD">
      <w:pPr>
        <w:pStyle w:val="afd"/>
        <w:widowControl w:val="0"/>
        <w:tabs>
          <w:tab w:val="left" w:pos="709"/>
        </w:tabs>
        <w:spacing w:before="240"/>
        <w:ind w:left="0"/>
        <w:rPr>
          <w:rFonts w:eastAsia="Times New Roman"/>
          <w:szCs w:val="24"/>
          <w:lang w:eastAsia="ru-RU"/>
        </w:rPr>
      </w:pPr>
    </w:p>
    <w:p w:rsidR="00EE2DA4" w:rsidRPr="00F256F2" w:rsidRDefault="00EE2DA4" w:rsidP="00B853DC">
      <w:pPr>
        <w:pStyle w:val="afd"/>
        <w:numPr>
          <w:ilvl w:val="0"/>
          <w:numId w:val="22"/>
        </w:numPr>
        <w:tabs>
          <w:tab w:val="left" w:pos="567"/>
        </w:tabs>
        <w:autoSpaceDE w:val="0"/>
        <w:autoSpaceDN w:val="0"/>
        <w:adjustRightInd w:val="0"/>
        <w:spacing w:before="240" w:after="240"/>
        <w:rPr>
          <w:rFonts w:ascii="Arial" w:eastAsia="Times New Roman" w:hAnsi="Arial" w:cs="Arial"/>
          <w:b/>
          <w:caps/>
          <w:sz w:val="32"/>
          <w:szCs w:val="32"/>
          <w:lang w:eastAsia="ru-RU"/>
        </w:rPr>
        <w:sectPr w:rsidR="00EE2DA4" w:rsidRPr="00F256F2" w:rsidSect="00EE2DA4">
          <w:headerReference w:type="default" r:id="rId17"/>
          <w:pgSz w:w="11906" w:h="16838" w:code="9"/>
          <w:pgMar w:top="510" w:right="1021" w:bottom="567" w:left="1125" w:header="737" w:footer="680" w:gutter="0"/>
          <w:cols w:space="708"/>
          <w:docGrid w:linePitch="360"/>
        </w:sectPr>
      </w:pPr>
    </w:p>
    <w:p w:rsidR="00AF7B02" w:rsidRPr="00632E13" w:rsidRDefault="00AF7B02" w:rsidP="00B853DC">
      <w:pPr>
        <w:pStyle w:val="afd"/>
        <w:numPr>
          <w:ilvl w:val="0"/>
          <w:numId w:val="22"/>
        </w:numPr>
        <w:tabs>
          <w:tab w:val="left" w:pos="567"/>
        </w:tabs>
        <w:autoSpaceDE w:val="0"/>
        <w:autoSpaceDN w:val="0"/>
        <w:adjustRightInd w:val="0"/>
        <w:ind w:left="357" w:hanging="357"/>
        <w:outlineLvl w:val="0"/>
        <w:rPr>
          <w:rFonts w:ascii="Arial" w:eastAsia="Times New Roman" w:hAnsi="Arial" w:cs="Arial"/>
          <w:b/>
          <w:caps/>
          <w:sz w:val="32"/>
          <w:szCs w:val="32"/>
          <w:lang w:eastAsia="ru-RU"/>
        </w:rPr>
      </w:pPr>
      <w:bookmarkStart w:id="75" w:name="_Toc504462896"/>
      <w:r w:rsidRPr="00632E13">
        <w:rPr>
          <w:rFonts w:ascii="Arial" w:eastAsia="Times New Roman" w:hAnsi="Arial" w:cs="Arial"/>
          <w:b/>
          <w:caps/>
          <w:sz w:val="32"/>
          <w:szCs w:val="32"/>
          <w:lang w:eastAsia="ru-RU"/>
        </w:rPr>
        <w:lastRenderedPageBreak/>
        <w:t>ПОРЯДОК ОФОРМЛЕНИЯ НАРЯДОВ-ДОПУСКОВ</w:t>
      </w:r>
      <w:bookmarkEnd w:id="75"/>
      <w:r w:rsidRPr="00632E13">
        <w:rPr>
          <w:rFonts w:ascii="Arial" w:eastAsia="Times New Roman" w:hAnsi="Arial" w:cs="Arial"/>
          <w:b/>
          <w:caps/>
          <w:sz w:val="32"/>
          <w:szCs w:val="32"/>
          <w:lang w:eastAsia="ru-RU"/>
        </w:rPr>
        <w:t xml:space="preserve"> </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5.1. </w:t>
      </w:r>
      <w:r w:rsidR="003F6F1D" w:rsidRPr="00632E13">
        <w:rPr>
          <w:rFonts w:eastAsia="Times New Roman"/>
          <w:szCs w:val="24"/>
          <w:lang w:eastAsia="ru-RU"/>
        </w:rPr>
        <w:t xml:space="preserve">Перед </w:t>
      </w:r>
      <w:r w:rsidR="001818F1" w:rsidRPr="001818F1">
        <w:t xml:space="preserve">оформлением наряда-допуска на выполнение работ с повышенной опасностью </w:t>
      </w:r>
      <w:r w:rsidR="001818F1" w:rsidRPr="001818F1">
        <w:rPr>
          <w:bCs/>
        </w:rPr>
        <w:t>должна</w:t>
      </w:r>
      <w:r w:rsidR="001818F1" w:rsidRPr="001818F1">
        <w:t xml:space="preserve"> быть </w:t>
      </w:r>
      <w:r w:rsidR="001818F1" w:rsidRPr="001818F1">
        <w:rPr>
          <w:bCs/>
        </w:rPr>
        <w:t>проведена оценка риска</w:t>
      </w:r>
      <w:r w:rsidR="001818F1" w:rsidRPr="001818F1">
        <w:t xml:space="preserve"> с оформлением в наряде-допуске до начала производства этих работ</w:t>
      </w:r>
      <w:r w:rsidR="00C10556" w:rsidRPr="001818F1">
        <w:rPr>
          <w:rFonts w:eastAsia="Times New Roman"/>
          <w:szCs w:val="24"/>
          <w:lang w:eastAsia="ru-RU"/>
        </w:rPr>
        <w:t>.</w:t>
      </w:r>
      <w:r w:rsidR="003F6F1D" w:rsidRPr="001818F1">
        <w:rPr>
          <w:rFonts w:eastAsia="Times New Roman"/>
          <w:szCs w:val="24"/>
          <w:lang w:eastAsia="ru-RU"/>
        </w:rPr>
        <w:t xml:space="preserve"> </w:t>
      </w:r>
    </w:p>
    <w:p w:rsidR="00BB6EF6"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bCs/>
          <w:szCs w:val="24"/>
          <w:lang w:eastAsia="ru-RU"/>
        </w:rPr>
        <w:t xml:space="preserve">5.2. </w:t>
      </w:r>
      <w:r w:rsidR="00BB6EF6" w:rsidRPr="001818F1">
        <w:rPr>
          <w:rFonts w:eastAsia="Times New Roman"/>
          <w:szCs w:val="24"/>
          <w:lang w:eastAsia="ru-RU"/>
        </w:rPr>
        <w:t>Выявленные</w:t>
      </w:r>
      <w:r w:rsidR="00BB6EF6" w:rsidRPr="001818F1">
        <w:rPr>
          <w:rFonts w:eastAsia="Times New Roman"/>
          <w:bCs/>
          <w:szCs w:val="24"/>
          <w:lang w:eastAsia="ru-RU"/>
        </w:rPr>
        <w:t xml:space="preserve"> </w:t>
      </w:r>
      <w:r w:rsidR="001818F1" w:rsidRPr="001818F1">
        <w:rPr>
          <w:bCs/>
        </w:rPr>
        <w:t>опасные производственные факторы и риски, которые имеются или могут возникнуть независимо от выполняемой работы в местах ее производства заполняются на основании проведенной оценки риска с разработкой мероприятия по их исключению.</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5.3. </w:t>
      </w:r>
      <w:r w:rsidR="006C0B7E" w:rsidRPr="00632E13">
        <w:rPr>
          <w:rFonts w:eastAsia="Times New Roman"/>
          <w:szCs w:val="24"/>
          <w:lang w:eastAsia="ru-RU"/>
        </w:rPr>
        <w:t>Наряд–</w:t>
      </w:r>
      <w:r w:rsidR="004E067A" w:rsidRPr="00632E13">
        <w:rPr>
          <w:rFonts w:eastAsia="Times New Roman"/>
          <w:szCs w:val="24"/>
          <w:lang w:eastAsia="ru-RU"/>
        </w:rPr>
        <w:t>допуск на выполнен</w:t>
      </w:r>
      <w:r w:rsidR="007B1328" w:rsidRPr="00632E13">
        <w:rPr>
          <w:rFonts w:eastAsia="Times New Roman"/>
          <w:szCs w:val="24"/>
          <w:lang w:eastAsia="ru-RU"/>
        </w:rPr>
        <w:t>ие работ повышенной опасности</w:t>
      </w:r>
      <w:r w:rsidR="007225CB">
        <w:rPr>
          <w:rFonts w:eastAsia="Times New Roman"/>
          <w:szCs w:val="24"/>
          <w:lang w:eastAsia="ru-RU"/>
        </w:rPr>
        <w:t xml:space="preserve"> и </w:t>
      </w:r>
      <w:r w:rsidR="007225CB" w:rsidRPr="007225CB">
        <w:rPr>
          <w:rFonts w:eastAsia="Times New Roman"/>
          <w:szCs w:val="24"/>
          <w:lang w:eastAsia="ru-RU"/>
        </w:rPr>
        <w:t>на ведение совмещенных работ</w:t>
      </w:r>
      <w:r w:rsidR="007B1328" w:rsidRPr="00632E13">
        <w:rPr>
          <w:rFonts w:eastAsia="Times New Roman"/>
          <w:szCs w:val="24"/>
          <w:lang w:eastAsia="ru-RU"/>
        </w:rPr>
        <w:t xml:space="preserve"> </w:t>
      </w:r>
      <w:r w:rsidR="004E067A" w:rsidRPr="00632E13">
        <w:rPr>
          <w:rFonts w:eastAsia="Times New Roman"/>
          <w:szCs w:val="24"/>
          <w:lang w:eastAsia="ru-RU"/>
        </w:rPr>
        <w:t xml:space="preserve">следует оформлять в </w:t>
      </w:r>
      <w:r w:rsidR="002F4805" w:rsidRPr="002F4805">
        <w:t>структурно</w:t>
      </w:r>
      <w:r w:rsidR="002F4805">
        <w:t>м</w:t>
      </w:r>
      <w:r w:rsidR="002F4805" w:rsidRPr="002F4805">
        <w:t xml:space="preserve"> подразделени</w:t>
      </w:r>
      <w:r w:rsidR="002F4805">
        <w:t>и</w:t>
      </w:r>
      <w:r w:rsidR="004E067A" w:rsidRPr="00632E13">
        <w:rPr>
          <w:rFonts w:eastAsia="Times New Roman"/>
          <w:szCs w:val="24"/>
          <w:lang w:eastAsia="ru-RU"/>
        </w:rPr>
        <w:t>, где будут производиться работы с повышенной опасностью. Выдача наряда-допуска должна регистрироваться в специальном журнале.</w:t>
      </w:r>
    </w:p>
    <w:p w:rsidR="00AF7B02" w:rsidRPr="003E7EBA" w:rsidRDefault="00E84C52" w:rsidP="00012FA8">
      <w:pPr>
        <w:pStyle w:val="afd"/>
        <w:widowControl w:val="0"/>
        <w:tabs>
          <w:tab w:val="left" w:pos="426"/>
        </w:tabs>
        <w:spacing w:before="120"/>
        <w:ind w:left="0"/>
        <w:rPr>
          <w:rStyle w:val="a9"/>
        </w:rPr>
      </w:pPr>
      <w:r w:rsidRPr="00632E13">
        <w:rPr>
          <w:rFonts w:eastAsia="Times New Roman"/>
          <w:szCs w:val="24"/>
          <w:lang w:eastAsia="ru-RU"/>
        </w:rPr>
        <w:t xml:space="preserve">5.4. </w:t>
      </w:r>
      <w:r w:rsidR="004E067A" w:rsidRPr="00632E13">
        <w:rPr>
          <w:rFonts w:eastAsia="Times New Roman"/>
          <w:szCs w:val="24"/>
          <w:lang w:eastAsia="ru-RU"/>
        </w:rPr>
        <w:t>Форма</w:t>
      </w:r>
      <w:r w:rsidR="006C0B7E" w:rsidRPr="00632E13">
        <w:rPr>
          <w:rFonts w:eastAsia="Times New Roman"/>
          <w:szCs w:val="24"/>
          <w:lang w:eastAsia="ru-RU"/>
        </w:rPr>
        <w:t xml:space="preserve"> журнала</w:t>
      </w:r>
      <w:r w:rsidR="004E067A" w:rsidRPr="00632E13">
        <w:rPr>
          <w:rFonts w:eastAsia="Times New Roman"/>
          <w:szCs w:val="24"/>
          <w:lang w:eastAsia="ru-RU"/>
        </w:rPr>
        <w:t xml:space="preserve"> </w:t>
      </w:r>
      <w:r w:rsidR="006C0B7E" w:rsidRPr="00632E13">
        <w:rPr>
          <w:rFonts w:eastAsia="Times New Roman"/>
          <w:szCs w:val="24"/>
          <w:lang w:eastAsia="ru-RU"/>
        </w:rPr>
        <w:t>у</w:t>
      </w:r>
      <w:r w:rsidR="004E067A" w:rsidRPr="00632E13">
        <w:rPr>
          <w:rFonts w:eastAsia="Times New Roman"/>
          <w:bCs/>
          <w:szCs w:val="24"/>
          <w:lang w:eastAsia="ru-RU"/>
        </w:rPr>
        <w:t xml:space="preserve">чета выдачи нарядов-допусков на производство работ с повышенной </w:t>
      </w:r>
      <w:r w:rsidR="004E067A" w:rsidRPr="00632E13">
        <w:rPr>
          <w:rFonts w:eastAsia="Times New Roman"/>
          <w:szCs w:val="24"/>
          <w:lang w:eastAsia="ru-RU"/>
        </w:rPr>
        <w:t>опасностью</w:t>
      </w:r>
      <w:r w:rsidR="007225CB">
        <w:rPr>
          <w:rFonts w:eastAsia="Times New Roman"/>
          <w:szCs w:val="24"/>
          <w:lang w:eastAsia="ru-RU"/>
        </w:rPr>
        <w:t xml:space="preserve"> и</w:t>
      </w:r>
      <w:r w:rsidR="007225CB" w:rsidRPr="007225CB">
        <w:t xml:space="preserve"> </w:t>
      </w:r>
      <w:r w:rsidR="007225CB" w:rsidRPr="007225CB">
        <w:rPr>
          <w:rFonts w:eastAsia="Times New Roman"/>
          <w:szCs w:val="24"/>
          <w:lang w:eastAsia="ru-RU"/>
        </w:rPr>
        <w:t>на ведение совмещенных работ</w:t>
      </w:r>
      <w:r w:rsidR="004E067A" w:rsidRPr="00632E13">
        <w:rPr>
          <w:rFonts w:eastAsia="Times New Roman"/>
          <w:bCs/>
          <w:szCs w:val="24"/>
          <w:lang w:eastAsia="ru-RU"/>
        </w:rPr>
        <w:t xml:space="preserve"> </w:t>
      </w:r>
      <w:r w:rsidR="004E067A" w:rsidRPr="00632E13">
        <w:rPr>
          <w:rFonts w:eastAsia="Times New Roman"/>
          <w:szCs w:val="24"/>
          <w:lang w:eastAsia="ru-RU"/>
        </w:rPr>
        <w:t xml:space="preserve">в </w:t>
      </w:r>
      <w:hyperlink w:anchor="приложение4" w:history="1">
        <w:r w:rsidR="00632E13" w:rsidRPr="00632E13">
          <w:rPr>
            <w:rStyle w:val="a9"/>
          </w:rPr>
          <w:t>П</w:t>
        </w:r>
        <w:r w:rsidR="004E067A" w:rsidRPr="00632E13">
          <w:rPr>
            <w:rStyle w:val="a9"/>
            <w:rFonts w:eastAsia="Times New Roman"/>
            <w:szCs w:val="24"/>
            <w:lang w:eastAsia="ru-RU"/>
          </w:rPr>
          <w:t>риложении 4</w:t>
        </w:r>
        <w:r w:rsidR="00AF7B02" w:rsidRPr="00632E13">
          <w:rPr>
            <w:rStyle w:val="a9"/>
            <w:rFonts w:eastAsia="Times New Roman"/>
            <w:szCs w:val="24"/>
            <w:lang w:eastAsia="ru-RU"/>
          </w:rPr>
          <w:t>.</w:t>
        </w:r>
      </w:hyperlink>
    </w:p>
    <w:p w:rsidR="00E84C52" w:rsidRDefault="00E84C52" w:rsidP="00012FA8">
      <w:pPr>
        <w:pStyle w:val="afd"/>
        <w:widowControl w:val="0"/>
        <w:tabs>
          <w:tab w:val="left" w:pos="426"/>
        </w:tabs>
        <w:spacing w:before="120"/>
        <w:ind w:left="0"/>
        <w:rPr>
          <w:rFonts w:eastAsia="Times New Roman"/>
          <w:szCs w:val="24"/>
          <w:lang w:eastAsia="ru-RU"/>
        </w:rPr>
      </w:pPr>
      <w:r>
        <w:rPr>
          <w:rFonts w:eastAsia="Times New Roman"/>
          <w:szCs w:val="24"/>
          <w:lang w:eastAsia="ru-RU"/>
        </w:rPr>
        <w:t xml:space="preserve">5.5. </w:t>
      </w:r>
      <w:r w:rsidR="00AF7B02" w:rsidRPr="0017122B">
        <w:rPr>
          <w:rFonts w:eastAsia="Times New Roman"/>
          <w:szCs w:val="24"/>
          <w:lang w:eastAsia="ru-RU"/>
        </w:rPr>
        <w:t xml:space="preserve">Наряд-допуск может быть выдан на одну смену или на весь период выполнения работ при непрерывном характере их ведения с продлением для каждой смены и оформлен на одного Ответственного производителя </w:t>
      </w:r>
      <w:r w:rsidR="006C0B7E" w:rsidRPr="0017122B">
        <w:rPr>
          <w:rFonts w:eastAsia="Times New Roman"/>
          <w:szCs w:val="24"/>
          <w:lang w:eastAsia="ru-RU"/>
        </w:rPr>
        <w:t>работ (наблюдающего</w:t>
      </w:r>
      <w:r w:rsidR="00AF7B02" w:rsidRPr="0017122B">
        <w:rPr>
          <w:rFonts w:eastAsia="Times New Roman"/>
          <w:szCs w:val="24"/>
          <w:lang w:eastAsia="ru-RU"/>
        </w:rPr>
        <w:t>) с одной бригадой. Продление наряда-допуска должен оформлять и осуществлять Допускающий к работе перед началом каждой смены.</w:t>
      </w:r>
    </w:p>
    <w:p w:rsidR="00AF7B02" w:rsidRPr="0017122B" w:rsidRDefault="00E84C52" w:rsidP="00012FA8">
      <w:pPr>
        <w:pStyle w:val="afd"/>
        <w:widowControl w:val="0"/>
        <w:tabs>
          <w:tab w:val="left" w:pos="426"/>
        </w:tabs>
        <w:spacing w:before="120"/>
        <w:ind w:left="0"/>
        <w:rPr>
          <w:rFonts w:eastAsia="Times New Roman"/>
          <w:szCs w:val="24"/>
          <w:lang w:eastAsia="ru-RU"/>
        </w:rPr>
      </w:pPr>
      <w:r>
        <w:rPr>
          <w:rFonts w:eastAsia="Times New Roman"/>
          <w:szCs w:val="24"/>
          <w:lang w:eastAsia="ru-RU"/>
        </w:rPr>
        <w:t xml:space="preserve">5.6. </w:t>
      </w:r>
      <w:r w:rsidR="004E067A" w:rsidRPr="004E067A">
        <w:rPr>
          <w:rFonts w:eastAsia="Times New Roman"/>
          <w:szCs w:val="24"/>
          <w:lang w:eastAsia="ru-RU"/>
        </w:rPr>
        <w:t>Наряд-допуск должен выписываться в двух экземплярах</w:t>
      </w:r>
      <w:r w:rsidR="00515310">
        <w:rPr>
          <w:rFonts w:eastAsia="Times New Roman"/>
          <w:szCs w:val="24"/>
          <w:lang w:eastAsia="ru-RU"/>
        </w:rPr>
        <w:t xml:space="preserve"> (для подрядной организации в </w:t>
      </w:r>
      <w:r w:rsidR="00515310" w:rsidRPr="00515310">
        <w:rPr>
          <w:rFonts w:eastAsia="Times New Roman"/>
          <w:szCs w:val="24"/>
          <w:lang w:eastAsia="ru-RU"/>
        </w:rPr>
        <w:t>3-х экземплярах)</w:t>
      </w:r>
      <w:r w:rsidR="004E067A" w:rsidRPr="004E067A">
        <w:rPr>
          <w:rFonts w:eastAsia="Times New Roman"/>
          <w:szCs w:val="24"/>
          <w:lang w:eastAsia="ru-RU"/>
        </w:rPr>
        <w:t>, записи должны быть разборчивыми. Заполнение карандашом и исправления текста не допускается. Разрешается заполнение на персональном компьютере</w:t>
      </w:r>
      <w:r w:rsidR="00AF7B02" w:rsidRPr="0017122B">
        <w:rPr>
          <w:rFonts w:eastAsia="Times New Roman"/>
          <w:szCs w:val="24"/>
          <w:lang w:eastAsia="ru-RU"/>
        </w:rPr>
        <w:t>.</w:t>
      </w:r>
      <w:r w:rsidR="00D20AA0">
        <w:rPr>
          <w:rFonts w:eastAsia="Times New Roman"/>
          <w:szCs w:val="24"/>
          <w:lang w:eastAsia="ru-RU"/>
        </w:rPr>
        <w:t xml:space="preserve"> </w:t>
      </w:r>
      <w:r w:rsidR="001523F8" w:rsidRPr="001523F8">
        <w:rPr>
          <w:rFonts w:eastAsia="Times New Roman"/>
          <w:szCs w:val="24"/>
          <w:lang w:eastAsia="ru-RU"/>
        </w:rPr>
        <w:t>Наряды, работы по которым полностью закончены, должны храниться в течение</w:t>
      </w:r>
      <w:r w:rsidR="00D20AA0">
        <w:rPr>
          <w:rFonts w:eastAsia="Times New Roman"/>
          <w:szCs w:val="24"/>
          <w:lang w:eastAsia="ru-RU"/>
        </w:rPr>
        <w:t xml:space="preserve"> одн</w:t>
      </w:r>
      <w:r w:rsidR="001523F8">
        <w:rPr>
          <w:rFonts w:eastAsia="Times New Roman"/>
          <w:szCs w:val="24"/>
          <w:lang w:eastAsia="ru-RU"/>
        </w:rPr>
        <w:t>ого</w:t>
      </w:r>
      <w:r w:rsidR="00D20AA0">
        <w:rPr>
          <w:rFonts w:eastAsia="Times New Roman"/>
          <w:szCs w:val="24"/>
          <w:lang w:eastAsia="ru-RU"/>
        </w:rPr>
        <w:t xml:space="preserve"> год</w:t>
      </w:r>
      <w:r w:rsidR="001523F8">
        <w:rPr>
          <w:rFonts w:eastAsia="Times New Roman"/>
          <w:szCs w:val="24"/>
          <w:lang w:eastAsia="ru-RU"/>
        </w:rPr>
        <w:t>а</w:t>
      </w:r>
      <w:r w:rsidR="00D20AA0">
        <w:rPr>
          <w:rFonts w:eastAsia="Times New Roman"/>
          <w:szCs w:val="24"/>
          <w:lang w:eastAsia="ru-RU"/>
        </w:rPr>
        <w:t>.</w:t>
      </w:r>
      <w:r w:rsidR="001523F8" w:rsidRPr="001523F8">
        <w:t xml:space="preserve"> </w:t>
      </w:r>
      <w:r w:rsidR="001523F8" w:rsidRPr="001523F8">
        <w:rPr>
          <w:rFonts w:eastAsia="Times New Roman"/>
          <w:szCs w:val="24"/>
          <w:lang w:eastAsia="ru-RU"/>
        </w:rPr>
        <w:t xml:space="preserve">Если при выполнении работ по нарядам имели место аварии, инциденты или несчастные случаи, то эти наряды следует хранить в архиве </w:t>
      </w:r>
      <w:r w:rsidR="00E50B2C">
        <w:rPr>
          <w:rFonts w:eastAsia="Times New Roman"/>
          <w:szCs w:val="24"/>
          <w:lang w:eastAsia="ru-RU"/>
        </w:rPr>
        <w:t xml:space="preserve">Общества </w:t>
      </w:r>
      <w:r w:rsidR="001523F8" w:rsidRPr="001523F8">
        <w:rPr>
          <w:rFonts w:eastAsia="Times New Roman"/>
          <w:szCs w:val="24"/>
          <w:lang w:eastAsia="ru-RU"/>
        </w:rPr>
        <w:t xml:space="preserve"> вместе с материалами расследования.</w:t>
      </w:r>
    </w:p>
    <w:p w:rsidR="00AF7B02" w:rsidRPr="0017122B" w:rsidRDefault="00E84C52" w:rsidP="00012FA8">
      <w:pPr>
        <w:pStyle w:val="afd"/>
        <w:widowControl w:val="0"/>
        <w:tabs>
          <w:tab w:val="left" w:pos="426"/>
        </w:tabs>
        <w:spacing w:before="120"/>
        <w:ind w:left="0"/>
        <w:rPr>
          <w:rFonts w:eastAsia="Times New Roman"/>
          <w:szCs w:val="24"/>
          <w:lang w:eastAsia="ru-RU"/>
        </w:rPr>
      </w:pPr>
      <w:r>
        <w:rPr>
          <w:rFonts w:eastAsia="Times New Roman"/>
          <w:szCs w:val="24"/>
          <w:lang w:eastAsia="ru-RU"/>
        </w:rPr>
        <w:t xml:space="preserve">5.7. </w:t>
      </w:r>
      <w:r w:rsidR="00AF7B02" w:rsidRPr="0017122B">
        <w:rPr>
          <w:rFonts w:eastAsia="Times New Roman"/>
          <w:szCs w:val="24"/>
          <w:lang w:eastAsia="ru-RU"/>
        </w:rPr>
        <w:t>При выполнении работ с повышенной опасностью силами двух и более бригад на одном объекте наряд-допуск должен выдаваться Ответственному производителю работ для каждой бригады за подписью одного лица. При оформлении нарядов-допусков должны быть разработаны мероприятия, обеспечивающие безопасность работающих с учетом совместного характера выполнения работ бригадами.</w:t>
      </w:r>
    </w:p>
    <w:p w:rsidR="00AF7B02" w:rsidRPr="00632E13" w:rsidRDefault="00D875F1" w:rsidP="00012FA8">
      <w:pPr>
        <w:pStyle w:val="afd"/>
        <w:widowControl w:val="0"/>
        <w:tabs>
          <w:tab w:val="left" w:pos="426"/>
        </w:tabs>
        <w:spacing w:before="120"/>
        <w:ind w:left="0"/>
        <w:rPr>
          <w:rFonts w:eastAsia="Times New Roman"/>
          <w:szCs w:val="24"/>
          <w:lang w:eastAsia="ru-RU"/>
        </w:rPr>
      </w:pPr>
      <w:r w:rsidRPr="00F256F2">
        <w:rPr>
          <w:rFonts w:eastAsia="Times New Roman"/>
          <w:szCs w:val="24"/>
          <w:lang w:eastAsia="ru-RU"/>
        </w:rPr>
        <w:t>5.8</w:t>
      </w:r>
      <w:r w:rsidR="00E84C52" w:rsidRPr="00F256F2">
        <w:rPr>
          <w:rFonts w:eastAsia="Times New Roman"/>
          <w:szCs w:val="24"/>
          <w:lang w:eastAsia="ru-RU"/>
        </w:rPr>
        <w:t xml:space="preserve">. </w:t>
      </w:r>
      <w:r w:rsidR="00AF7B02" w:rsidRPr="00F256F2">
        <w:rPr>
          <w:rFonts w:eastAsia="Times New Roman"/>
          <w:szCs w:val="24"/>
          <w:lang w:eastAsia="ru-RU"/>
        </w:rPr>
        <w:t xml:space="preserve">Производственные участки, технологические линии, на которых полностью прекращен производственный процесс, а также здания и сооружения, расположенные вне </w:t>
      </w:r>
      <w:r w:rsidR="00D71EF3" w:rsidRPr="00F256F2">
        <w:rPr>
          <w:rFonts w:eastAsia="Times New Roman"/>
          <w:szCs w:val="24"/>
          <w:lang w:eastAsia="ru-RU"/>
        </w:rPr>
        <w:t>зоны действия</w:t>
      </w:r>
      <w:r w:rsidR="00AF7B02" w:rsidRPr="00F256F2">
        <w:rPr>
          <w:rFonts w:eastAsia="Times New Roman"/>
          <w:szCs w:val="24"/>
          <w:lang w:eastAsia="ru-RU"/>
        </w:rPr>
        <w:t xml:space="preserve"> </w:t>
      </w:r>
      <w:r w:rsidR="00D71EF3" w:rsidRPr="00F256F2">
        <w:t>структурных подразделениях</w:t>
      </w:r>
      <w:r w:rsidR="00D71EF3" w:rsidRPr="00F256F2">
        <w:rPr>
          <w:rFonts w:eastAsia="Times New Roman"/>
          <w:szCs w:val="24"/>
          <w:lang w:eastAsia="ru-RU"/>
        </w:rPr>
        <w:t xml:space="preserve"> Общества</w:t>
      </w:r>
      <w:r w:rsidR="00AF7B02" w:rsidRPr="00F256F2">
        <w:rPr>
          <w:rFonts w:eastAsia="Times New Roman"/>
          <w:szCs w:val="24"/>
          <w:lang w:eastAsia="ru-RU"/>
        </w:rPr>
        <w:t>, выделенные для выполнения на них работ с</w:t>
      </w:r>
      <w:r w:rsidR="00AF7B02" w:rsidRPr="00632E13">
        <w:rPr>
          <w:rFonts w:eastAsia="Times New Roman"/>
          <w:szCs w:val="24"/>
          <w:lang w:eastAsia="ru-RU"/>
        </w:rPr>
        <w:t xml:space="preserve"> повышенной опасностью силами подрядной организации или другого </w:t>
      </w:r>
      <w:r w:rsidR="001523F8">
        <w:rPr>
          <w:rFonts w:eastAsia="Times New Roman"/>
          <w:szCs w:val="24"/>
          <w:lang w:eastAsia="ru-RU"/>
        </w:rPr>
        <w:t>структурного подразделения</w:t>
      </w:r>
      <w:r w:rsidR="00AF7B02" w:rsidRPr="00632E13">
        <w:rPr>
          <w:rFonts w:eastAsia="Times New Roman"/>
          <w:szCs w:val="24"/>
          <w:lang w:eastAsia="ru-RU"/>
        </w:rPr>
        <w:t xml:space="preserve">, должны быть </w:t>
      </w:r>
      <w:r w:rsidR="00237A41" w:rsidRPr="00632E13">
        <w:rPr>
          <w:rFonts w:eastAsia="Times New Roman"/>
          <w:szCs w:val="24"/>
          <w:lang w:eastAsia="ru-RU"/>
        </w:rPr>
        <w:t xml:space="preserve">переданы им по акту </w:t>
      </w:r>
      <w:r w:rsidR="00AF7B02" w:rsidRPr="00632E13">
        <w:rPr>
          <w:rFonts w:eastAsia="Times New Roman"/>
          <w:szCs w:val="24"/>
          <w:lang w:eastAsia="ru-RU"/>
        </w:rPr>
        <w:t xml:space="preserve">для производства работ. В этом случае оформление наряда-допуска и обеспечение безопасности работников возлагаются на </w:t>
      </w:r>
      <w:r w:rsidR="009B5614" w:rsidRPr="009B5614">
        <w:rPr>
          <w:rFonts w:eastAsia="Times New Roman"/>
          <w:szCs w:val="24"/>
          <w:lang w:eastAsia="ru-RU"/>
        </w:rPr>
        <w:t>подрядн</w:t>
      </w:r>
      <w:r w:rsidR="009B5614">
        <w:rPr>
          <w:rFonts w:eastAsia="Times New Roman"/>
          <w:szCs w:val="24"/>
          <w:lang w:eastAsia="ru-RU"/>
        </w:rPr>
        <w:t>ую</w:t>
      </w:r>
      <w:r w:rsidR="009B5614" w:rsidRPr="009B5614">
        <w:rPr>
          <w:rFonts w:eastAsia="Times New Roman"/>
          <w:szCs w:val="24"/>
          <w:lang w:eastAsia="ru-RU"/>
        </w:rPr>
        <w:t xml:space="preserve"> организаци</w:t>
      </w:r>
      <w:r w:rsidR="009B5614">
        <w:rPr>
          <w:rFonts w:eastAsia="Times New Roman"/>
          <w:szCs w:val="24"/>
          <w:lang w:eastAsia="ru-RU"/>
        </w:rPr>
        <w:t>ю</w:t>
      </w:r>
      <w:r w:rsidR="00AF7B02" w:rsidRPr="00632E13">
        <w:rPr>
          <w:rFonts w:eastAsia="Times New Roman"/>
          <w:szCs w:val="24"/>
          <w:lang w:eastAsia="ru-RU"/>
        </w:rPr>
        <w:t>, организующую работы с повышенной опасностью.</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5.9. </w:t>
      </w:r>
      <w:r w:rsidR="00AF7B02" w:rsidRPr="00632E13">
        <w:rPr>
          <w:rFonts w:eastAsia="Times New Roman"/>
          <w:szCs w:val="24"/>
          <w:lang w:eastAsia="ru-RU"/>
        </w:rPr>
        <w:t>Если через объект, где предполагается выполнение работ с повышенной опасностью, проходят действующие токо-, паро- и газопроводы и т.п. или работают мостовые краны, то такой объект не может быть передан производителю работ по акту для производства на нем работ с повышенной опасностью.</w:t>
      </w:r>
    </w:p>
    <w:p w:rsidR="00AF7B02" w:rsidRPr="00632E13" w:rsidRDefault="00E84C52" w:rsidP="00012FA8">
      <w:pPr>
        <w:pStyle w:val="afd"/>
        <w:widowControl w:val="0"/>
        <w:tabs>
          <w:tab w:val="left" w:pos="426"/>
        </w:tabs>
        <w:spacing w:before="120"/>
        <w:ind w:left="0"/>
        <w:rPr>
          <w:rFonts w:eastAsia="Times New Roman"/>
          <w:szCs w:val="24"/>
          <w:lang w:eastAsia="ru-RU"/>
        </w:rPr>
      </w:pPr>
      <w:r w:rsidRPr="00632E13">
        <w:rPr>
          <w:rFonts w:eastAsia="Times New Roman"/>
          <w:szCs w:val="24"/>
          <w:lang w:eastAsia="ru-RU"/>
        </w:rPr>
        <w:t xml:space="preserve">5.10. </w:t>
      </w:r>
      <w:r w:rsidR="00AF7B02" w:rsidRPr="00632E13">
        <w:rPr>
          <w:rFonts w:eastAsia="Times New Roman"/>
          <w:szCs w:val="24"/>
          <w:lang w:eastAsia="ru-RU"/>
        </w:rPr>
        <w:t>Работы, производимые вблизи действующих линий электропередачи и скрытых коммуникаций, должны быть предварительно согласованы с заинтересованными организациями, а соответствующие документы (схемы коммуникаций и т.д.) должны прилагаться к наряду-допуску.</w:t>
      </w:r>
    </w:p>
    <w:p w:rsidR="00EE2DA4" w:rsidRPr="00632E13" w:rsidRDefault="00EE2DA4" w:rsidP="00E84C52">
      <w:pPr>
        <w:pStyle w:val="afd"/>
        <w:widowControl w:val="0"/>
        <w:numPr>
          <w:ilvl w:val="0"/>
          <w:numId w:val="29"/>
        </w:numPr>
        <w:tabs>
          <w:tab w:val="left" w:pos="426"/>
          <w:tab w:val="left" w:pos="567"/>
        </w:tabs>
        <w:spacing w:before="240"/>
        <w:ind w:left="0" w:firstLine="0"/>
        <w:outlineLvl w:val="0"/>
        <w:rPr>
          <w:rFonts w:ascii="Arial" w:eastAsia="Times New Roman" w:hAnsi="Arial" w:cs="Arial"/>
          <w:b/>
          <w:caps/>
          <w:sz w:val="32"/>
          <w:szCs w:val="32"/>
          <w:lang w:eastAsia="ru-RU"/>
        </w:rPr>
        <w:sectPr w:rsidR="00EE2DA4" w:rsidRPr="00632E13" w:rsidSect="00EE2DA4">
          <w:headerReference w:type="default" r:id="rId18"/>
          <w:pgSz w:w="11906" w:h="16838" w:code="9"/>
          <w:pgMar w:top="510" w:right="1021" w:bottom="567" w:left="1125" w:header="737" w:footer="680" w:gutter="0"/>
          <w:cols w:space="708"/>
          <w:docGrid w:linePitch="360"/>
        </w:sectPr>
      </w:pPr>
    </w:p>
    <w:p w:rsidR="00316515" w:rsidRPr="00632E13" w:rsidRDefault="0017122B" w:rsidP="00E84C52">
      <w:pPr>
        <w:pStyle w:val="afd"/>
        <w:numPr>
          <w:ilvl w:val="0"/>
          <w:numId w:val="22"/>
        </w:numPr>
        <w:tabs>
          <w:tab w:val="left" w:pos="567"/>
        </w:tabs>
        <w:autoSpaceDE w:val="0"/>
        <w:autoSpaceDN w:val="0"/>
        <w:adjustRightInd w:val="0"/>
        <w:ind w:left="357" w:hanging="357"/>
        <w:outlineLvl w:val="0"/>
        <w:rPr>
          <w:rFonts w:ascii="Arial" w:eastAsia="Times New Roman" w:hAnsi="Arial" w:cs="Arial"/>
          <w:b/>
          <w:caps/>
          <w:sz w:val="32"/>
          <w:szCs w:val="32"/>
          <w:lang w:eastAsia="ru-RU"/>
        </w:rPr>
      </w:pPr>
      <w:bookmarkStart w:id="76" w:name="_Toc504462897"/>
      <w:r w:rsidRPr="00632E13">
        <w:rPr>
          <w:rFonts w:ascii="Arial" w:eastAsia="Times New Roman" w:hAnsi="Arial" w:cs="Arial"/>
          <w:b/>
          <w:caps/>
          <w:sz w:val="32"/>
          <w:szCs w:val="32"/>
          <w:lang w:eastAsia="ru-RU"/>
        </w:rPr>
        <w:lastRenderedPageBreak/>
        <w:t>ПРОИЗВОДСТВО РАБОТ ПОВЫШЕННОЙ ОПАСНОСТ</w:t>
      </w:r>
      <w:r w:rsidR="004E067A" w:rsidRPr="00632E13">
        <w:rPr>
          <w:rFonts w:ascii="Arial" w:eastAsia="Times New Roman" w:hAnsi="Arial" w:cs="Arial"/>
          <w:b/>
          <w:caps/>
          <w:sz w:val="32"/>
          <w:szCs w:val="32"/>
          <w:lang w:eastAsia="ru-RU"/>
        </w:rPr>
        <w:t>и</w:t>
      </w:r>
      <w:bookmarkEnd w:id="76"/>
      <w:r w:rsidRPr="00632E13">
        <w:rPr>
          <w:rFonts w:ascii="Arial" w:eastAsia="Times New Roman" w:hAnsi="Arial" w:cs="Arial"/>
          <w:b/>
          <w:caps/>
          <w:sz w:val="32"/>
          <w:szCs w:val="32"/>
          <w:lang w:eastAsia="ru-RU"/>
        </w:rPr>
        <w:t xml:space="preserve"> </w:t>
      </w:r>
    </w:p>
    <w:p w:rsidR="0017122B" w:rsidRPr="00632E13"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632E13">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w:t>
      </w:r>
      <w:r w:rsidR="00B04B5F">
        <w:rPr>
          <w:rFonts w:ascii="Times New Roman" w:eastAsia="Times New Roman" w:hAnsi="Times New Roman" w:cs="Times New Roman"/>
          <w:sz w:val="24"/>
          <w:szCs w:val="24"/>
          <w:lang w:eastAsia="ru-RU"/>
        </w:rPr>
        <w:tab/>
      </w:r>
      <w:r w:rsidR="0017122B" w:rsidRPr="00632E13">
        <w:rPr>
          <w:rFonts w:ascii="Times New Roman" w:eastAsia="Times New Roman" w:hAnsi="Times New Roman" w:cs="Times New Roman"/>
          <w:sz w:val="24"/>
          <w:szCs w:val="24"/>
          <w:lang w:eastAsia="ru-RU"/>
        </w:rPr>
        <w:t>Перед допуском членов бригады к выполнению работ повышенной опасност</w:t>
      </w:r>
      <w:r w:rsidR="00320D5D" w:rsidRPr="00632E13">
        <w:rPr>
          <w:rFonts w:ascii="Times New Roman" w:eastAsia="Times New Roman" w:hAnsi="Times New Roman" w:cs="Times New Roman"/>
          <w:sz w:val="24"/>
          <w:szCs w:val="24"/>
          <w:lang w:eastAsia="ru-RU"/>
        </w:rPr>
        <w:t>и</w:t>
      </w:r>
      <w:r w:rsidR="0017122B" w:rsidRPr="00632E13">
        <w:rPr>
          <w:rFonts w:ascii="Times New Roman" w:eastAsia="Times New Roman" w:hAnsi="Times New Roman" w:cs="Times New Roman"/>
          <w:sz w:val="24"/>
          <w:szCs w:val="24"/>
          <w:lang w:eastAsia="ru-RU"/>
        </w:rPr>
        <w:t xml:space="preserve"> Ответственный производитель работ совместно с </w:t>
      </w:r>
      <w:r w:rsidR="001D3489" w:rsidRPr="00632E13">
        <w:rPr>
          <w:rFonts w:ascii="Times New Roman" w:eastAsia="Times New Roman" w:hAnsi="Times New Roman" w:cs="Times New Roman"/>
          <w:sz w:val="24"/>
          <w:szCs w:val="24"/>
          <w:lang w:eastAsia="ru-RU"/>
        </w:rPr>
        <w:t>д</w:t>
      </w:r>
      <w:r w:rsidR="0017122B" w:rsidRPr="00632E13">
        <w:rPr>
          <w:rFonts w:ascii="Times New Roman" w:eastAsia="Times New Roman" w:hAnsi="Times New Roman" w:cs="Times New Roman"/>
          <w:sz w:val="24"/>
          <w:szCs w:val="24"/>
          <w:lang w:eastAsia="ru-RU"/>
        </w:rPr>
        <w:t>опускающим должны проверить выполнение предусмотренных нарядом-допуском технических и организационных мероприятий по подготовке места работы.</w:t>
      </w:r>
    </w:p>
    <w:p w:rsidR="00AB4E50" w:rsidRPr="00F256F2" w:rsidRDefault="00AB4E50" w:rsidP="00BC65EE">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632E13">
        <w:rPr>
          <w:rFonts w:ascii="Times New Roman" w:eastAsia="Times New Roman" w:hAnsi="Times New Roman" w:cs="Times New Roman"/>
          <w:sz w:val="24"/>
          <w:szCs w:val="24"/>
          <w:lang w:eastAsia="ru-RU"/>
        </w:rPr>
        <w:t>6.2.</w:t>
      </w:r>
      <w:r w:rsidRPr="00632E13">
        <w:rPr>
          <w:rFonts w:ascii="Times New Roman" w:eastAsia="Times New Roman" w:hAnsi="Times New Roman" w:cs="Times New Roman"/>
          <w:sz w:val="24"/>
          <w:szCs w:val="24"/>
          <w:lang w:eastAsia="ru-RU"/>
        </w:rPr>
        <w:tab/>
        <w:t xml:space="preserve">Если </w:t>
      </w:r>
      <w:r w:rsidR="00BC65EE" w:rsidRPr="00BC65EE">
        <w:rPr>
          <w:rFonts w:ascii="Times New Roman" w:eastAsia="Times New Roman" w:hAnsi="Times New Roman" w:cs="Times New Roman"/>
          <w:sz w:val="24"/>
          <w:szCs w:val="24"/>
          <w:lang w:eastAsia="ru-RU"/>
        </w:rPr>
        <w:t>на объекте, где предполагается выполнение работ с повышенной опасностью, присутствует фактор загазованности, то дополнительно оформляется наряд-допуск в соответствии с Инструкцией ООО «РН-Ванкор» № П3-05 И-90052 ЮЛ-583 «Организация безопасного проведения газоопас</w:t>
      </w:r>
      <w:r w:rsidR="00BC65EE">
        <w:rPr>
          <w:rFonts w:ascii="Times New Roman" w:eastAsia="Times New Roman" w:hAnsi="Times New Roman" w:cs="Times New Roman"/>
          <w:sz w:val="24"/>
          <w:szCs w:val="24"/>
          <w:lang w:eastAsia="ru-RU"/>
        </w:rPr>
        <w:t>ных работ на объектах Общества»</w:t>
      </w:r>
      <w:r w:rsidRPr="00F256F2">
        <w:rPr>
          <w:rFonts w:ascii="Times New Roman" w:eastAsia="Times New Roman" w:hAnsi="Times New Roman" w:cs="Times New Roman"/>
          <w:sz w:val="24"/>
          <w:szCs w:val="24"/>
          <w:lang w:eastAsia="ru-RU"/>
        </w:rPr>
        <w:t>.</w:t>
      </w:r>
    </w:p>
    <w:p w:rsidR="00AB4E50" w:rsidRPr="00632E13" w:rsidRDefault="00AB4E50"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.3.</w:t>
      </w:r>
      <w:r w:rsidR="00B04B5F">
        <w:rPr>
          <w:rFonts w:ascii="Times New Roman" w:eastAsia="Times New Roman" w:hAnsi="Times New Roman" w:cs="Times New Roman"/>
          <w:sz w:val="24"/>
          <w:szCs w:val="24"/>
          <w:lang w:eastAsia="ru-RU"/>
        </w:rPr>
        <w:tab/>
      </w:r>
      <w:r w:rsidR="00B04B5F" w:rsidRPr="00B04B5F">
        <w:rPr>
          <w:rFonts w:ascii="Times New Roman" w:eastAsia="Times New Roman" w:hAnsi="Times New Roman" w:cs="Times New Roman"/>
          <w:sz w:val="24"/>
          <w:szCs w:val="24"/>
          <w:lang w:eastAsia="ru-RU"/>
        </w:rPr>
        <w:t>Процесс ИИЭ проводится в соответствии с требованиями Положения Компании № П3-05 Р-1943 «Порядок организации и проведения работ по изоляции источников энергии» и направлен на обеспечение безопасности работников от опасного воздействия любого вида энергии (химической, термической, гидравлической, пневматической, кинетической, механической, электрической, электромагнитной и т.д.) при обслуживании, ремонте и эксплуатации оборудования.</w:t>
      </w:r>
    </w:p>
    <w:p w:rsidR="0017122B" w:rsidRPr="00632E13"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632E13">
        <w:rPr>
          <w:rFonts w:ascii="Times New Roman" w:eastAsia="Times New Roman" w:hAnsi="Times New Roman" w:cs="Times New Roman"/>
          <w:sz w:val="24"/>
          <w:szCs w:val="24"/>
          <w:lang w:eastAsia="ru-RU"/>
        </w:rPr>
        <w:t>6</w:t>
      </w:r>
      <w:r w:rsidR="0017122B" w:rsidRPr="00632E13">
        <w:rPr>
          <w:rFonts w:ascii="Times New Roman" w:eastAsia="Times New Roman" w:hAnsi="Times New Roman" w:cs="Times New Roman"/>
          <w:sz w:val="24"/>
          <w:szCs w:val="24"/>
          <w:lang w:eastAsia="ru-RU"/>
        </w:rPr>
        <w:t>.</w:t>
      </w:r>
      <w:r w:rsidR="00AB4E50" w:rsidRPr="00632E13">
        <w:rPr>
          <w:rFonts w:ascii="Times New Roman" w:eastAsia="Times New Roman" w:hAnsi="Times New Roman" w:cs="Times New Roman"/>
          <w:sz w:val="24"/>
          <w:szCs w:val="24"/>
          <w:lang w:eastAsia="ru-RU"/>
        </w:rPr>
        <w:t>4</w:t>
      </w:r>
      <w:r w:rsidR="0017122B" w:rsidRPr="00632E13">
        <w:rPr>
          <w:rFonts w:ascii="Times New Roman" w:eastAsia="Times New Roman" w:hAnsi="Times New Roman" w:cs="Times New Roman"/>
          <w:sz w:val="24"/>
          <w:szCs w:val="24"/>
          <w:lang w:eastAsia="ru-RU"/>
        </w:rPr>
        <w:t xml:space="preserve">. После проверки выполнения мероприятий разрешение на производство работ должно быть оформлено в наряде-допуске подписью </w:t>
      </w:r>
      <w:r w:rsidR="006C0B7E" w:rsidRPr="00632E13">
        <w:rPr>
          <w:rFonts w:ascii="Times New Roman" w:eastAsia="Times New Roman" w:hAnsi="Times New Roman" w:cs="Times New Roman"/>
          <w:sz w:val="24"/>
          <w:szCs w:val="24"/>
          <w:lang w:eastAsia="ru-RU"/>
        </w:rPr>
        <w:t>о</w:t>
      </w:r>
      <w:r w:rsidR="0017122B" w:rsidRPr="00632E13">
        <w:rPr>
          <w:rFonts w:ascii="Times New Roman" w:eastAsia="Times New Roman" w:hAnsi="Times New Roman" w:cs="Times New Roman"/>
          <w:sz w:val="24"/>
          <w:szCs w:val="24"/>
          <w:lang w:eastAsia="ru-RU"/>
        </w:rPr>
        <w:t>тветственного производителя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sidRPr="00632E13">
        <w:rPr>
          <w:rFonts w:ascii="Times New Roman" w:eastAsia="Times New Roman" w:hAnsi="Times New Roman" w:cs="Times New Roman"/>
          <w:sz w:val="24"/>
          <w:szCs w:val="24"/>
          <w:lang w:eastAsia="ru-RU"/>
        </w:rPr>
        <w:t>6</w:t>
      </w:r>
      <w:r w:rsidR="0017122B" w:rsidRPr="00632E13">
        <w:rPr>
          <w:rFonts w:ascii="Times New Roman" w:eastAsia="Times New Roman" w:hAnsi="Times New Roman" w:cs="Times New Roman"/>
          <w:sz w:val="24"/>
          <w:szCs w:val="24"/>
          <w:lang w:eastAsia="ru-RU"/>
        </w:rPr>
        <w:t>.</w:t>
      </w:r>
      <w:r w:rsidR="00AB4E50" w:rsidRPr="00632E13">
        <w:rPr>
          <w:rFonts w:ascii="Times New Roman" w:eastAsia="Times New Roman" w:hAnsi="Times New Roman" w:cs="Times New Roman"/>
          <w:sz w:val="24"/>
          <w:szCs w:val="24"/>
          <w:lang w:eastAsia="ru-RU"/>
        </w:rPr>
        <w:t>5</w:t>
      </w:r>
      <w:r w:rsidR="0017122B" w:rsidRPr="00632E13">
        <w:rPr>
          <w:rFonts w:ascii="Times New Roman" w:eastAsia="Times New Roman" w:hAnsi="Times New Roman" w:cs="Times New Roman"/>
          <w:sz w:val="24"/>
          <w:szCs w:val="24"/>
          <w:lang w:eastAsia="ru-RU"/>
        </w:rPr>
        <w:t xml:space="preserve">. При выполнении совмещенных работ разрешение на производство работ с повышенной опасностью должно быть оформлено в наряде-допуске подписями </w:t>
      </w:r>
      <w:r w:rsidR="006C0B7E" w:rsidRPr="00632E13">
        <w:rPr>
          <w:rFonts w:ascii="Times New Roman" w:eastAsia="Times New Roman" w:hAnsi="Times New Roman" w:cs="Times New Roman"/>
          <w:sz w:val="24"/>
          <w:szCs w:val="24"/>
          <w:lang w:eastAsia="ru-RU"/>
        </w:rPr>
        <w:t>о</w:t>
      </w:r>
      <w:r w:rsidR="0017122B" w:rsidRPr="00632E13">
        <w:rPr>
          <w:rFonts w:ascii="Times New Roman" w:eastAsia="Times New Roman" w:hAnsi="Times New Roman" w:cs="Times New Roman"/>
          <w:sz w:val="24"/>
          <w:szCs w:val="24"/>
          <w:lang w:eastAsia="ru-RU"/>
        </w:rPr>
        <w:t xml:space="preserve">тветственного руководителя работ, </w:t>
      </w:r>
      <w:r w:rsidR="006C0B7E" w:rsidRPr="00632E13">
        <w:rPr>
          <w:rFonts w:ascii="Times New Roman" w:eastAsia="Times New Roman" w:hAnsi="Times New Roman" w:cs="Times New Roman"/>
          <w:sz w:val="24"/>
          <w:szCs w:val="24"/>
          <w:lang w:eastAsia="ru-RU"/>
        </w:rPr>
        <w:t>о</w:t>
      </w:r>
      <w:r w:rsidR="0017122B" w:rsidRPr="00632E13">
        <w:rPr>
          <w:rFonts w:ascii="Times New Roman" w:eastAsia="Times New Roman" w:hAnsi="Times New Roman" w:cs="Times New Roman"/>
          <w:sz w:val="24"/>
          <w:szCs w:val="24"/>
          <w:lang w:eastAsia="ru-RU"/>
        </w:rPr>
        <w:t xml:space="preserve">тветственного производителя работ и руководителя </w:t>
      </w:r>
      <w:r w:rsidR="00125459" w:rsidRPr="00125459">
        <w:rPr>
          <w:rFonts w:ascii="Times New Roman" w:eastAsia="Times New Roman" w:hAnsi="Times New Roman" w:cs="Times New Roman"/>
          <w:sz w:val="24"/>
          <w:szCs w:val="24"/>
          <w:lang w:eastAsia="ru-RU"/>
        </w:rPr>
        <w:t xml:space="preserve">структурного </w:t>
      </w:r>
      <w:r w:rsidR="00125459" w:rsidRPr="000C4336">
        <w:rPr>
          <w:rFonts w:ascii="Times New Roman" w:eastAsia="Times New Roman" w:hAnsi="Times New Roman" w:cs="Times New Roman"/>
          <w:sz w:val="24"/>
          <w:szCs w:val="24"/>
          <w:lang w:eastAsia="ru-RU"/>
        </w:rPr>
        <w:t>подразделения</w:t>
      </w:r>
      <w:r w:rsidR="0017122B" w:rsidRPr="000C4336">
        <w:rPr>
          <w:rFonts w:ascii="Times New Roman" w:eastAsia="Times New Roman" w:hAnsi="Times New Roman" w:cs="Times New Roman"/>
          <w:sz w:val="24"/>
          <w:szCs w:val="24"/>
          <w:lang w:eastAsia="ru-RU"/>
        </w:rPr>
        <w:t>, в котором выполняются совмещенные работы.</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 xml:space="preserve">. Если при проверке выполнения мероприятий у </w:t>
      </w:r>
      <w:r w:rsidR="006C0B7E">
        <w:rPr>
          <w:rFonts w:ascii="Times New Roman" w:eastAsia="Times New Roman" w:hAnsi="Times New Roman" w:cs="Times New Roman"/>
          <w:sz w:val="24"/>
          <w:szCs w:val="24"/>
          <w:lang w:eastAsia="ru-RU"/>
        </w:rPr>
        <w:t>д</w:t>
      </w:r>
      <w:r w:rsidR="0017122B" w:rsidRPr="009A7774">
        <w:rPr>
          <w:rFonts w:ascii="Times New Roman" w:eastAsia="Times New Roman" w:hAnsi="Times New Roman" w:cs="Times New Roman"/>
          <w:sz w:val="24"/>
          <w:szCs w:val="24"/>
          <w:lang w:eastAsia="ru-RU"/>
        </w:rPr>
        <w:t xml:space="preserve">опускающего или у </w:t>
      </w:r>
      <w:r w:rsidR="006C0B7E">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 xml:space="preserve">тветственного производителя работ возникнут сомнения или неясности в обеспечении безопасных условий производства работ для членов бригады, они должны потребовать разъяснений у </w:t>
      </w:r>
      <w:r w:rsidR="009D42A1">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тветственного руководителя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Допускающий при допуске членов бригады к работе обязан:</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xml:space="preserve">.1. Проверить по наряду-допуску фамилии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тветственного руководителя работ и Ответственного производителя работ, членов бригады и содержание порученной работы</w:t>
      </w:r>
      <w:r w:rsidR="001D3489">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xml:space="preserve">.2. </w:t>
      </w:r>
      <w:r w:rsidR="00AB4E50" w:rsidRPr="00AB4E50">
        <w:rPr>
          <w:rFonts w:ascii="Times New Roman" w:eastAsia="Times New Roman" w:hAnsi="Times New Roman" w:cs="Times New Roman"/>
          <w:sz w:val="24"/>
          <w:szCs w:val="24"/>
          <w:lang w:eastAsia="ru-RU"/>
        </w:rPr>
        <w:t>Информировать членов бригады на основе учета рисков об условиях безопасности при проведении работ, опросить о самочувствии, проверить знание обязанностей членов бригады при выполнении работ в составе бригады с соблюдением требований безопасности</w:t>
      </w:r>
      <w:r w:rsidR="001D3489">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7</w:t>
      </w:r>
      <w:r w:rsidR="0017122B" w:rsidRPr="009A7774">
        <w:rPr>
          <w:rFonts w:ascii="Times New Roman" w:eastAsia="Times New Roman" w:hAnsi="Times New Roman" w:cs="Times New Roman"/>
          <w:sz w:val="24"/>
          <w:szCs w:val="24"/>
          <w:lang w:eastAsia="ru-RU"/>
        </w:rPr>
        <w:t xml:space="preserve">.3. </w:t>
      </w:r>
      <w:r w:rsidR="00AB4E50" w:rsidRPr="00AB4E50">
        <w:rPr>
          <w:rFonts w:ascii="Times New Roman" w:eastAsia="Times New Roman" w:hAnsi="Times New Roman" w:cs="Times New Roman"/>
          <w:sz w:val="24"/>
          <w:szCs w:val="24"/>
          <w:lang w:eastAsia="ru-RU"/>
        </w:rPr>
        <w:t>Информировать об отключении объекта от электрических, паровых, газовых и других источников питания, указать выделенную зону монтажа, ремонта и т.п</w:t>
      </w:r>
      <w:r w:rsidR="001D3489">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7122B" w:rsidRPr="009A7774">
        <w:rPr>
          <w:rFonts w:ascii="Times New Roman" w:eastAsia="Times New Roman" w:hAnsi="Times New Roman" w:cs="Times New Roman"/>
          <w:sz w:val="24"/>
          <w:szCs w:val="24"/>
          <w:lang w:eastAsia="ru-RU"/>
        </w:rPr>
        <w:t>.</w:t>
      </w:r>
      <w:r w:rsidR="00AB4E50">
        <w:rPr>
          <w:rFonts w:ascii="Times New Roman" w:eastAsia="Times New Roman" w:hAnsi="Times New Roman" w:cs="Times New Roman"/>
          <w:sz w:val="24"/>
          <w:szCs w:val="24"/>
          <w:lang w:eastAsia="ru-RU"/>
        </w:rPr>
        <w:t>8</w:t>
      </w:r>
      <w:r w:rsidR="0017122B" w:rsidRPr="009A7774">
        <w:rPr>
          <w:rFonts w:ascii="Times New Roman" w:eastAsia="Times New Roman" w:hAnsi="Times New Roman" w:cs="Times New Roman"/>
          <w:sz w:val="24"/>
          <w:szCs w:val="24"/>
          <w:lang w:eastAsia="ru-RU"/>
        </w:rPr>
        <w:t xml:space="preserve">. </w:t>
      </w:r>
      <w:r w:rsidR="00852E27" w:rsidRPr="00852E27">
        <w:rPr>
          <w:rFonts w:ascii="Times New Roman" w:eastAsia="Times New Roman" w:hAnsi="Times New Roman" w:cs="Times New Roman"/>
          <w:sz w:val="24"/>
          <w:szCs w:val="24"/>
          <w:lang w:eastAsia="ru-RU"/>
        </w:rPr>
        <w:t>После допуска членов бригады к работе один экземпляр наряда-допуска должен остаться у Ответственного производителя работ, второй - у лица, выдавшего его</w:t>
      </w:r>
      <w:r w:rsidR="0017122B" w:rsidRPr="009A7774">
        <w:rPr>
          <w:rFonts w:ascii="Times New Roman" w:eastAsia="Times New Roman" w:hAnsi="Times New Roman" w:cs="Times New Roman"/>
          <w:sz w:val="24"/>
          <w:szCs w:val="24"/>
          <w:lang w:eastAsia="ru-RU"/>
        </w:rPr>
        <w:t>.</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.9</w:t>
      </w:r>
      <w:r w:rsidR="0017122B" w:rsidRPr="009A7774">
        <w:rPr>
          <w:rFonts w:ascii="Times New Roman" w:eastAsia="Times New Roman" w:hAnsi="Times New Roman" w:cs="Times New Roman"/>
          <w:sz w:val="24"/>
          <w:szCs w:val="24"/>
          <w:lang w:eastAsia="ru-RU"/>
        </w:rPr>
        <w:t xml:space="preserve">. С момента допуска членов бригады к работе надзор за безопасным ведением работ должен осуществлять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тветственный производитель работ.</w:t>
      </w:r>
    </w:p>
    <w:p w:rsidR="0017122B" w:rsidRPr="009A7774" w:rsidRDefault="00852E27"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.10</w:t>
      </w:r>
      <w:r w:rsidR="0017122B" w:rsidRPr="009A7774">
        <w:rPr>
          <w:rFonts w:ascii="Times New Roman" w:eastAsia="Times New Roman" w:hAnsi="Times New Roman" w:cs="Times New Roman"/>
          <w:sz w:val="24"/>
          <w:szCs w:val="24"/>
          <w:lang w:eastAsia="ru-RU"/>
        </w:rPr>
        <w:t xml:space="preserve">. При необходимости временного прекращения работ по указанию Ответственного руководителя работ </w:t>
      </w:r>
      <w:r w:rsidR="001D3489" w:rsidRPr="009A7774">
        <w:rPr>
          <w:rFonts w:ascii="Times New Roman" w:eastAsia="Times New Roman" w:hAnsi="Times New Roman" w:cs="Times New Roman"/>
          <w:sz w:val="24"/>
          <w:szCs w:val="24"/>
          <w:lang w:eastAsia="ru-RU"/>
        </w:rPr>
        <w:t xml:space="preserve">ответственный производитель работ должен удалить членов бригады с </w:t>
      </w:r>
      <w:r w:rsidR="001D3489" w:rsidRPr="009A7774">
        <w:rPr>
          <w:rFonts w:ascii="Times New Roman" w:eastAsia="Times New Roman" w:hAnsi="Times New Roman" w:cs="Times New Roman"/>
          <w:sz w:val="24"/>
          <w:szCs w:val="24"/>
          <w:lang w:eastAsia="ru-RU"/>
        </w:rPr>
        <w:lastRenderedPageBreak/>
        <w:t xml:space="preserve">места работы и возвратить наряд-допуск ответственному </w:t>
      </w:r>
      <w:r w:rsidR="0017122B" w:rsidRPr="009A7774">
        <w:rPr>
          <w:rFonts w:ascii="Times New Roman" w:eastAsia="Times New Roman" w:hAnsi="Times New Roman" w:cs="Times New Roman"/>
          <w:sz w:val="24"/>
          <w:szCs w:val="24"/>
          <w:lang w:eastAsia="ru-RU"/>
        </w:rPr>
        <w:t>руководителю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.11</w:t>
      </w:r>
      <w:r w:rsidR="0017122B" w:rsidRPr="009A7774">
        <w:rPr>
          <w:rFonts w:ascii="Times New Roman" w:eastAsia="Times New Roman" w:hAnsi="Times New Roman" w:cs="Times New Roman"/>
          <w:sz w:val="24"/>
          <w:szCs w:val="24"/>
          <w:lang w:eastAsia="ru-RU"/>
        </w:rPr>
        <w:t xml:space="preserve">. </w:t>
      </w:r>
      <w:r w:rsidR="0017122B" w:rsidRPr="00632E13">
        <w:rPr>
          <w:rFonts w:ascii="Times New Roman" w:eastAsia="Times New Roman" w:hAnsi="Times New Roman" w:cs="Times New Roman"/>
          <w:sz w:val="24"/>
          <w:szCs w:val="24"/>
          <w:lang w:eastAsia="ru-RU"/>
        </w:rPr>
        <w:t xml:space="preserve">Возобновление </w:t>
      </w:r>
      <w:r w:rsidR="00F45706" w:rsidRPr="00F45706">
        <w:rPr>
          <w:rFonts w:ascii="Times New Roman" w:eastAsia="Times New Roman" w:hAnsi="Times New Roman" w:cs="Times New Roman"/>
          <w:sz w:val="24"/>
          <w:szCs w:val="24"/>
          <w:lang w:eastAsia="ru-RU"/>
        </w:rPr>
        <w:t>приостановленных работ должно производиться после устранения всех выявленных несоответствий.</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.12</w:t>
      </w:r>
      <w:r w:rsidR="0017122B" w:rsidRPr="009A7774">
        <w:rPr>
          <w:rFonts w:ascii="Times New Roman" w:eastAsia="Times New Roman" w:hAnsi="Times New Roman" w:cs="Times New Roman"/>
          <w:sz w:val="24"/>
          <w:szCs w:val="24"/>
          <w:lang w:eastAsia="ru-RU"/>
        </w:rPr>
        <w:t xml:space="preserve">. При перерыве в работе в течение рабочей смены (обеденный перерыв, перерыв по производственным причинам и др.) члены бригады должны быть удалены с места работ, наряд-допуск должен находиться у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 xml:space="preserve">тветственного производителя работ. Члены бригады после перерыва могут приступить к работе по разрешению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тветственного производителя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.13</w:t>
      </w:r>
      <w:r w:rsidR="0017122B" w:rsidRPr="009A7774">
        <w:rPr>
          <w:rFonts w:ascii="Times New Roman" w:eastAsia="Times New Roman" w:hAnsi="Times New Roman" w:cs="Times New Roman"/>
          <w:sz w:val="24"/>
          <w:szCs w:val="24"/>
          <w:lang w:eastAsia="ru-RU"/>
        </w:rPr>
        <w:t xml:space="preserve">. После окончания рабочего дня рабочие места должны быть приведены в порядок, наряд-допуск должен быть сдан </w:t>
      </w:r>
      <w:r w:rsidR="001D3489">
        <w:rPr>
          <w:rFonts w:ascii="Times New Roman" w:eastAsia="Times New Roman" w:hAnsi="Times New Roman" w:cs="Times New Roman"/>
          <w:sz w:val="24"/>
          <w:szCs w:val="24"/>
          <w:lang w:eastAsia="ru-RU"/>
        </w:rPr>
        <w:t>о</w:t>
      </w:r>
      <w:r w:rsidR="0017122B" w:rsidRPr="009A7774">
        <w:rPr>
          <w:rFonts w:ascii="Times New Roman" w:eastAsia="Times New Roman" w:hAnsi="Times New Roman" w:cs="Times New Roman"/>
          <w:sz w:val="24"/>
          <w:szCs w:val="24"/>
          <w:lang w:eastAsia="ru-RU"/>
        </w:rPr>
        <w:t>тветственному руководителю работ или лицу, выдавшему наряд-допуск.</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.14</w:t>
      </w:r>
      <w:r w:rsidR="0017122B" w:rsidRPr="009A7774">
        <w:rPr>
          <w:rFonts w:ascii="Times New Roman" w:eastAsia="Times New Roman" w:hAnsi="Times New Roman" w:cs="Times New Roman"/>
          <w:sz w:val="24"/>
          <w:szCs w:val="24"/>
          <w:lang w:eastAsia="ru-RU"/>
        </w:rPr>
        <w:t>. Работы должны быть прекращены, наряд-допуск изъят и возвращен лицу, выд</w:t>
      </w:r>
      <w:r w:rsidR="001D3489">
        <w:rPr>
          <w:rFonts w:ascii="Times New Roman" w:eastAsia="Times New Roman" w:hAnsi="Times New Roman" w:cs="Times New Roman"/>
          <w:sz w:val="24"/>
          <w:szCs w:val="24"/>
          <w:lang w:eastAsia="ru-RU"/>
        </w:rPr>
        <w:t>авшему его, в следующих случаях.</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.14</w:t>
      </w:r>
      <w:r w:rsidR="0017122B" w:rsidRPr="009A7774">
        <w:rPr>
          <w:rFonts w:ascii="Times New Roman" w:eastAsia="Times New Roman" w:hAnsi="Times New Roman" w:cs="Times New Roman"/>
          <w:sz w:val="24"/>
          <w:szCs w:val="24"/>
          <w:lang w:eastAsia="ru-RU"/>
        </w:rPr>
        <w:t>.1. При обнаружении несоответствия фактического состояния условий производства работ требованиям безопасности, п</w:t>
      </w:r>
      <w:r w:rsidR="001D3489">
        <w:rPr>
          <w:rFonts w:ascii="Times New Roman" w:eastAsia="Times New Roman" w:hAnsi="Times New Roman" w:cs="Times New Roman"/>
          <w:sz w:val="24"/>
          <w:szCs w:val="24"/>
          <w:lang w:eastAsia="ru-RU"/>
        </w:rPr>
        <w:t>редусмотренным нарядом-допуском.</w:t>
      </w:r>
    </w:p>
    <w:p w:rsidR="00852E27"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.14</w:t>
      </w:r>
      <w:r w:rsidR="0017122B" w:rsidRPr="009A7774">
        <w:rPr>
          <w:rFonts w:ascii="Times New Roman" w:eastAsia="Times New Roman" w:hAnsi="Times New Roman" w:cs="Times New Roman"/>
          <w:sz w:val="24"/>
          <w:szCs w:val="24"/>
          <w:lang w:eastAsia="ru-RU"/>
        </w:rPr>
        <w:t>.2. При изм</w:t>
      </w:r>
      <w:r w:rsidR="001D3489">
        <w:rPr>
          <w:rFonts w:ascii="Times New Roman" w:eastAsia="Times New Roman" w:hAnsi="Times New Roman" w:cs="Times New Roman"/>
          <w:sz w:val="24"/>
          <w:szCs w:val="24"/>
          <w:lang w:eastAsia="ru-RU"/>
        </w:rPr>
        <w:t>енении объема и характера работ.</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.14</w:t>
      </w:r>
      <w:r w:rsidR="0017122B" w:rsidRPr="009A7774">
        <w:rPr>
          <w:rFonts w:ascii="Times New Roman" w:eastAsia="Times New Roman" w:hAnsi="Times New Roman" w:cs="Times New Roman"/>
          <w:sz w:val="24"/>
          <w:szCs w:val="24"/>
          <w:lang w:eastAsia="ru-RU"/>
        </w:rPr>
        <w:t xml:space="preserve">.3. При обнаружении Ответственным руководителем работ или другими лицами, осуществляющими контроль за состоянием охраны труда, нарушений </w:t>
      </w:r>
      <w:r w:rsidR="001D3489">
        <w:rPr>
          <w:rFonts w:ascii="Times New Roman" w:eastAsia="Times New Roman" w:hAnsi="Times New Roman" w:cs="Times New Roman"/>
          <w:sz w:val="24"/>
          <w:szCs w:val="24"/>
          <w:lang w:eastAsia="ru-RU"/>
        </w:rPr>
        <w:t>работниками правил безопасности.</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.14</w:t>
      </w:r>
      <w:r w:rsidR="0017122B" w:rsidRPr="009A7774">
        <w:rPr>
          <w:rFonts w:ascii="Times New Roman" w:eastAsia="Times New Roman" w:hAnsi="Times New Roman" w:cs="Times New Roman"/>
          <w:sz w:val="24"/>
          <w:szCs w:val="24"/>
          <w:lang w:eastAsia="ru-RU"/>
        </w:rPr>
        <w:t>.4. При изменении состава бригады.</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.15</w:t>
      </w:r>
      <w:r w:rsidR="0017122B" w:rsidRPr="009A7774">
        <w:rPr>
          <w:rFonts w:ascii="Times New Roman" w:eastAsia="Times New Roman" w:hAnsi="Times New Roman" w:cs="Times New Roman"/>
          <w:sz w:val="24"/>
          <w:szCs w:val="24"/>
          <w:lang w:eastAsia="ru-RU"/>
        </w:rPr>
        <w:t>. К прерванным работам можно приступить только после устранения недостатков и получения наряда-допуска.</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.16</w:t>
      </w:r>
      <w:r w:rsidR="0017122B" w:rsidRPr="009A7774">
        <w:rPr>
          <w:rFonts w:ascii="Times New Roman" w:eastAsia="Times New Roman" w:hAnsi="Times New Roman" w:cs="Times New Roman"/>
          <w:sz w:val="24"/>
          <w:szCs w:val="24"/>
          <w:lang w:eastAsia="ru-RU"/>
        </w:rPr>
        <w:t>. До закрытия наряда-допуска запрещается вводить в эксплуатацию объект, где выполнялись работы с повышенной опасностью.</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.17</w:t>
      </w:r>
      <w:r w:rsidR="0017122B" w:rsidRPr="009A7774">
        <w:rPr>
          <w:rFonts w:ascii="Times New Roman" w:eastAsia="Times New Roman" w:hAnsi="Times New Roman" w:cs="Times New Roman"/>
          <w:sz w:val="24"/>
          <w:szCs w:val="24"/>
          <w:lang w:eastAsia="ru-RU"/>
        </w:rPr>
        <w:t>. Если при выполнении работ по наряду-допуску имели место авария или несчастный случай, этот наряд-допуск следует приобщать к материалам расследования причин и обстоятельств аварии или несчастного случая.</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.18</w:t>
      </w:r>
      <w:r w:rsidR="0017122B" w:rsidRPr="009A7774">
        <w:rPr>
          <w:rFonts w:ascii="Times New Roman" w:eastAsia="Times New Roman" w:hAnsi="Times New Roman" w:cs="Times New Roman"/>
          <w:sz w:val="24"/>
          <w:szCs w:val="24"/>
          <w:lang w:eastAsia="ru-RU"/>
        </w:rPr>
        <w:t>. Лицо, выдавшее наряд-допуск, несет ответственность за весь комплекс вопросов производства работ: за правильность и полноту указанных в наряде-допуске мер безопасности, за отключение ремонтируемого участка от энергоносителей и трубопроводов с опасными для здоровья людей веществами, за соответствие квалификации исполнителей порученной работе, за их инструктаж и порядок допуска к работам и др.</w:t>
      </w:r>
    </w:p>
    <w:p w:rsidR="0017122B" w:rsidRPr="009A7774"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.19</w:t>
      </w:r>
      <w:r w:rsidR="0017122B" w:rsidRPr="009A7774">
        <w:rPr>
          <w:rFonts w:ascii="Times New Roman" w:eastAsia="Times New Roman" w:hAnsi="Times New Roman" w:cs="Times New Roman"/>
          <w:sz w:val="24"/>
          <w:szCs w:val="24"/>
          <w:lang w:eastAsia="ru-RU"/>
        </w:rPr>
        <w:t>. Ответственный производитель работ несет ответственность за техническое руководство работами, за соблюдение мер безопасности, указанных в наряде-допуске, в проекте производства работ и в инструкциях по эксплуатации применяемого при работах оборудования.</w:t>
      </w:r>
    </w:p>
    <w:p w:rsidR="0017122B" w:rsidRDefault="0071546E" w:rsidP="00A02968">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4B5F">
        <w:rPr>
          <w:rFonts w:ascii="Times New Roman" w:eastAsia="Times New Roman" w:hAnsi="Times New Roman" w:cs="Times New Roman"/>
          <w:sz w:val="24"/>
          <w:szCs w:val="24"/>
          <w:lang w:eastAsia="ru-RU"/>
        </w:rPr>
        <w:t>.20</w:t>
      </w:r>
      <w:r w:rsidR="0017122B" w:rsidRPr="009A7774">
        <w:rPr>
          <w:rFonts w:ascii="Times New Roman" w:eastAsia="Times New Roman" w:hAnsi="Times New Roman" w:cs="Times New Roman"/>
          <w:sz w:val="24"/>
          <w:szCs w:val="24"/>
          <w:lang w:eastAsia="ru-RU"/>
        </w:rPr>
        <w:t xml:space="preserve">. При производстве работ повышенной опасности работники должны быть обеспечены средствами индивидуальной защиты в соответствии с отраслевыми </w:t>
      </w:r>
      <w:r w:rsidR="0017122B" w:rsidRPr="00AB67D5">
        <w:rPr>
          <w:rFonts w:ascii="Times New Roman" w:eastAsia="Times New Roman" w:hAnsi="Times New Roman" w:cs="Times New Roman"/>
          <w:sz w:val="24"/>
          <w:szCs w:val="24"/>
          <w:lang w:eastAsia="ru-RU"/>
        </w:rPr>
        <w:t xml:space="preserve">нормами и </w:t>
      </w:r>
      <w:r w:rsidR="0078529A" w:rsidRPr="0078529A">
        <w:rPr>
          <w:rFonts w:ascii="Times New Roman" w:eastAsia="Times New Roman" w:hAnsi="Times New Roman" w:cs="Times New Roman"/>
          <w:sz w:val="24"/>
          <w:szCs w:val="24"/>
          <w:lang w:eastAsia="ru-RU"/>
        </w:rPr>
        <w:t>ГОСТ Р 59123</w:t>
      </w:r>
      <w:r w:rsidR="0017122B" w:rsidRPr="00AB67D5">
        <w:rPr>
          <w:rFonts w:ascii="Times New Roman" w:eastAsia="Times New Roman" w:hAnsi="Times New Roman" w:cs="Times New Roman"/>
          <w:sz w:val="24"/>
          <w:szCs w:val="24"/>
          <w:lang w:eastAsia="ru-RU"/>
        </w:rPr>
        <w:t xml:space="preserve"> с учетом воздействующих на них опасных и вредных производственных факторов.</w:t>
      </w:r>
    </w:p>
    <w:p w:rsidR="00EE2DA4" w:rsidRPr="009A7774" w:rsidRDefault="00EE2DA4" w:rsidP="00B853DC">
      <w:pPr>
        <w:widowControl w:val="0"/>
        <w:tabs>
          <w:tab w:val="left" w:pos="567"/>
        </w:tabs>
        <w:spacing w:before="240" w:after="0" w:line="240" w:lineRule="auto"/>
        <w:jc w:val="both"/>
        <w:rPr>
          <w:rFonts w:ascii="Times New Roman" w:eastAsia="Times New Roman" w:hAnsi="Times New Roman" w:cs="Times New Roman"/>
          <w:sz w:val="24"/>
          <w:szCs w:val="24"/>
          <w:lang w:eastAsia="ru-RU"/>
        </w:rPr>
      </w:pPr>
    </w:p>
    <w:p w:rsidR="00EE2DA4" w:rsidRPr="0078529A" w:rsidRDefault="00EE2DA4" w:rsidP="00E84C52">
      <w:pPr>
        <w:pStyle w:val="afd"/>
        <w:widowControl w:val="0"/>
        <w:numPr>
          <w:ilvl w:val="0"/>
          <w:numId w:val="29"/>
        </w:numPr>
        <w:tabs>
          <w:tab w:val="left" w:pos="567"/>
        </w:tabs>
        <w:spacing w:before="240" w:after="240"/>
        <w:ind w:left="567" w:hanging="567"/>
        <w:outlineLvl w:val="0"/>
        <w:rPr>
          <w:rFonts w:eastAsia="Times New Roman"/>
          <w:szCs w:val="24"/>
          <w:lang w:eastAsia="ru-RU"/>
        </w:rPr>
        <w:sectPr w:rsidR="00EE2DA4" w:rsidRPr="0078529A" w:rsidSect="00EE2DA4">
          <w:headerReference w:type="default" r:id="rId19"/>
          <w:pgSz w:w="11906" w:h="16838" w:code="9"/>
          <w:pgMar w:top="510" w:right="1021" w:bottom="567" w:left="1125" w:header="737" w:footer="680" w:gutter="0"/>
          <w:cols w:space="708"/>
          <w:docGrid w:linePitch="360"/>
        </w:sectPr>
      </w:pPr>
    </w:p>
    <w:p w:rsidR="00316515" w:rsidRPr="00632E13" w:rsidRDefault="00316515" w:rsidP="00E84C52">
      <w:pPr>
        <w:pStyle w:val="afd"/>
        <w:numPr>
          <w:ilvl w:val="0"/>
          <w:numId w:val="22"/>
        </w:numPr>
        <w:tabs>
          <w:tab w:val="left" w:pos="567"/>
        </w:tabs>
        <w:autoSpaceDE w:val="0"/>
        <w:autoSpaceDN w:val="0"/>
        <w:adjustRightInd w:val="0"/>
        <w:ind w:left="357" w:hanging="357"/>
        <w:outlineLvl w:val="0"/>
        <w:rPr>
          <w:rFonts w:ascii="Arial" w:eastAsia="Times New Roman" w:hAnsi="Arial" w:cs="Arial"/>
          <w:b/>
          <w:caps/>
          <w:sz w:val="32"/>
          <w:szCs w:val="32"/>
          <w:lang w:eastAsia="ru-RU"/>
        </w:rPr>
      </w:pPr>
      <w:bookmarkStart w:id="77" w:name="_Toc504462898"/>
      <w:r w:rsidRPr="00632E13">
        <w:rPr>
          <w:rFonts w:ascii="Arial" w:eastAsia="Times New Roman" w:hAnsi="Arial" w:cs="Arial"/>
          <w:b/>
          <w:caps/>
          <w:sz w:val="32"/>
          <w:szCs w:val="32"/>
          <w:lang w:eastAsia="ru-RU"/>
        </w:rPr>
        <w:lastRenderedPageBreak/>
        <w:t>ССЫЛКИ</w:t>
      </w:r>
      <w:bookmarkEnd w:id="77"/>
    </w:p>
    <w:p w:rsidR="00A770C3" w:rsidRDefault="003823FD" w:rsidP="00A02968">
      <w:pPr>
        <w:pStyle w:val="afd"/>
        <w:numPr>
          <w:ilvl w:val="0"/>
          <w:numId w:val="12"/>
        </w:numPr>
        <w:spacing w:before="240"/>
        <w:ind w:left="425" w:hanging="425"/>
        <w:rPr>
          <w:szCs w:val="24"/>
        </w:rPr>
      </w:pPr>
      <w:r w:rsidRPr="003823FD">
        <w:rPr>
          <w:szCs w:val="24"/>
        </w:rPr>
        <w:t>Приказ Минэнерго России от 04.10.2022 № 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N 757, от 12 июля 2018 г. N 548»</w:t>
      </w:r>
      <w:r w:rsidR="00A770C3">
        <w:rPr>
          <w:szCs w:val="24"/>
        </w:rPr>
        <w:t>.</w:t>
      </w:r>
    </w:p>
    <w:p w:rsidR="00A770C3" w:rsidRDefault="00D9536B" w:rsidP="00A02968">
      <w:pPr>
        <w:pStyle w:val="afd"/>
        <w:numPr>
          <w:ilvl w:val="0"/>
          <w:numId w:val="12"/>
        </w:numPr>
        <w:spacing w:before="240"/>
        <w:ind w:left="425" w:hanging="425"/>
        <w:rPr>
          <w:szCs w:val="24"/>
        </w:rPr>
      </w:pPr>
      <w:r w:rsidRPr="00D9536B">
        <w:rPr>
          <w:szCs w:val="24"/>
        </w:rPr>
        <w:t>Приказ Ростехнадзора от 11.12.2020 № 517 «Об утверждении Федеральных норм и правил в области промышленной безопасности «Правила безопасности для опасных производственных объектов магистральных трубопроводов».</w:t>
      </w:r>
    </w:p>
    <w:p w:rsidR="00A770C3" w:rsidRPr="00632E13" w:rsidRDefault="00A770C3" w:rsidP="00A02968">
      <w:pPr>
        <w:pStyle w:val="afd"/>
        <w:numPr>
          <w:ilvl w:val="0"/>
          <w:numId w:val="12"/>
        </w:numPr>
        <w:spacing w:before="240"/>
        <w:ind w:left="425" w:hanging="425"/>
        <w:rPr>
          <w:rFonts w:eastAsia="Times New Roman"/>
          <w:szCs w:val="24"/>
          <w:lang w:eastAsia="ru-RU"/>
        </w:rPr>
      </w:pPr>
      <w:r w:rsidRPr="00632E13">
        <w:rPr>
          <w:rFonts w:eastAsia="Times New Roman"/>
          <w:szCs w:val="24"/>
          <w:lang w:eastAsia="ru-RU"/>
        </w:rPr>
        <w:t>СНиП 12-03-2001. Строительные нормы и правила Российской Федерации. Безопасность труда в строительстве. Часть 1. Общие требования.</w:t>
      </w:r>
    </w:p>
    <w:p w:rsidR="00A770C3" w:rsidRPr="000F5E82" w:rsidRDefault="00A770C3" w:rsidP="00A02968">
      <w:pPr>
        <w:pStyle w:val="afd"/>
        <w:numPr>
          <w:ilvl w:val="0"/>
          <w:numId w:val="12"/>
        </w:numPr>
        <w:spacing w:before="240"/>
        <w:ind w:left="425" w:hanging="425"/>
        <w:rPr>
          <w:szCs w:val="24"/>
        </w:rPr>
      </w:pPr>
      <w:r w:rsidRPr="00632E13">
        <w:rPr>
          <w:rFonts w:eastAsia="Times New Roman"/>
          <w:szCs w:val="24"/>
          <w:lang w:eastAsia="ru-RU"/>
        </w:rPr>
        <w:t xml:space="preserve">СНиП 12-04-2002. Строительные </w:t>
      </w:r>
      <w:hyperlink r:id="rId20" w:history="1">
        <w:r w:rsidRPr="00632E13">
          <w:rPr>
            <w:rStyle w:val="a9"/>
            <w:rFonts w:eastAsia="Times New Roman"/>
            <w:color w:val="auto"/>
            <w:szCs w:val="24"/>
            <w:u w:val="none"/>
            <w:lang w:eastAsia="ru-RU"/>
          </w:rPr>
          <w:t>нормы и правила</w:t>
        </w:r>
      </w:hyperlink>
      <w:r w:rsidRPr="00632E13">
        <w:rPr>
          <w:rStyle w:val="a9"/>
          <w:rFonts w:eastAsia="Times New Roman"/>
          <w:color w:val="auto"/>
          <w:szCs w:val="24"/>
          <w:u w:val="none"/>
          <w:lang w:eastAsia="ru-RU"/>
        </w:rPr>
        <w:t>.</w:t>
      </w:r>
      <w:r w:rsidRPr="00632E13">
        <w:rPr>
          <w:rFonts w:eastAsia="Times New Roman"/>
          <w:szCs w:val="24"/>
          <w:lang w:eastAsia="ru-RU"/>
        </w:rPr>
        <w:t xml:space="preserve"> Безопасность труда в строительстве. Часть 2. Строительное производство.</w:t>
      </w:r>
    </w:p>
    <w:p w:rsidR="000F5E82" w:rsidRDefault="000F5E82" w:rsidP="00A02968">
      <w:pPr>
        <w:pStyle w:val="afd"/>
        <w:numPr>
          <w:ilvl w:val="0"/>
          <w:numId w:val="12"/>
        </w:numPr>
        <w:spacing w:before="240"/>
        <w:ind w:left="425" w:hanging="425"/>
        <w:rPr>
          <w:szCs w:val="24"/>
        </w:rPr>
      </w:pPr>
      <w:r w:rsidRPr="00632E13">
        <w:rPr>
          <w:color w:val="000000"/>
          <w:szCs w:val="24"/>
        </w:rPr>
        <w:t xml:space="preserve">ВСН 31-81. Ведомственные строительные нормы. Инструкция по производству </w:t>
      </w:r>
      <w:r w:rsidRPr="00632E13">
        <w:t>строительных</w:t>
      </w:r>
      <w:r w:rsidRPr="00632E13">
        <w:rPr>
          <w:color w:val="000000"/>
          <w:szCs w:val="24"/>
        </w:rPr>
        <w:t xml:space="preserve"> работ в охранных зонах магистральных трубопроводов министерства нефтяной промышленности, утвержденные Миннефтепромом СССР 21.08.1981.</w:t>
      </w:r>
    </w:p>
    <w:p w:rsidR="00A770C3" w:rsidRPr="00D9536B" w:rsidRDefault="00D9536B" w:rsidP="00A02968">
      <w:pPr>
        <w:pStyle w:val="afd"/>
        <w:numPr>
          <w:ilvl w:val="0"/>
          <w:numId w:val="12"/>
        </w:numPr>
        <w:spacing w:before="240"/>
        <w:ind w:left="425" w:hanging="425"/>
        <w:rPr>
          <w:color w:val="000000"/>
          <w:szCs w:val="24"/>
        </w:rPr>
      </w:pPr>
      <w:r w:rsidRPr="00D9536B">
        <w:rPr>
          <w:color w:val="000000"/>
          <w:szCs w:val="24"/>
        </w:rPr>
        <w:t>ГОСТ Р 59123-2020. Система стандартов безопасности труда. Средства индивидуальной защиты. Общие требования и классификация</w:t>
      </w:r>
      <w:r w:rsidR="00A770C3" w:rsidRPr="00D9536B">
        <w:rPr>
          <w:color w:val="000000"/>
          <w:szCs w:val="24"/>
        </w:rPr>
        <w:t>.</w:t>
      </w:r>
    </w:p>
    <w:p w:rsidR="00A770C3" w:rsidRPr="00A770C3" w:rsidRDefault="00A770C3" w:rsidP="00A02968">
      <w:pPr>
        <w:pStyle w:val="afd"/>
        <w:numPr>
          <w:ilvl w:val="0"/>
          <w:numId w:val="12"/>
        </w:numPr>
        <w:spacing w:before="240"/>
        <w:ind w:left="425" w:hanging="425"/>
        <w:rPr>
          <w:szCs w:val="24"/>
        </w:rPr>
      </w:pPr>
      <w:r w:rsidRPr="00A770C3">
        <w:rPr>
          <w:rFonts w:eastAsia="Times New Roman"/>
          <w:szCs w:val="24"/>
          <w:lang w:eastAsia="ru-RU"/>
        </w:rPr>
        <w:t xml:space="preserve"> </w:t>
      </w:r>
      <w:r w:rsidRPr="00632E13">
        <w:t>ГОСТ 12.1.005-88. Система стандартов безопасности труда. Общие санитарно-гигиенические тр</w:t>
      </w:r>
      <w:r w:rsidR="00D9536B">
        <w:t>ебования к воздуху рабочей зоны</w:t>
      </w:r>
      <w:r w:rsidRPr="00632E13">
        <w:t>, утвержден и введен в действие Постановлением Г</w:t>
      </w:r>
      <w:r w:rsidR="00D9536B">
        <w:t>осстандарта СССР от 29.09.1988 №</w:t>
      </w:r>
      <w:r w:rsidRPr="00632E13">
        <w:t xml:space="preserve"> 3388</w:t>
      </w:r>
      <w:r w:rsidR="00D9536B">
        <w:t>.</w:t>
      </w:r>
    </w:p>
    <w:p w:rsidR="00BE0E93" w:rsidRPr="00BE0E93" w:rsidRDefault="00AB67D5" w:rsidP="00BE0E93">
      <w:pPr>
        <w:pStyle w:val="afd"/>
        <w:numPr>
          <w:ilvl w:val="0"/>
          <w:numId w:val="12"/>
        </w:numPr>
        <w:spacing w:before="240"/>
        <w:ind w:left="425" w:hanging="425"/>
        <w:rPr>
          <w:color w:val="000000"/>
          <w:szCs w:val="24"/>
        </w:rPr>
      </w:pPr>
      <w:r w:rsidRPr="00632E13">
        <w:rPr>
          <w:rFonts w:eastAsia="Times New Roman"/>
          <w:szCs w:val="24"/>
          <w:lang w:eastAsia="ru-RU"/>
        </w:rPr>
        <w:t>РД 34</w:t>
      </w:r>
      <w:r w:rsidRPr="00BE0E93">
        <w:rPr>
          <w:color w:val="000000"/>
          <w:szCs w:val="24"/>
        </w:rPr>
        <w:t>.03.201-97</w:t>
      </w:r>
      <w:r w:rsidR="00472CCD" w:rsidRPr="00BE0E93">
        <w:rPr>
          <w:color w:val="000000"/>
          <w:szCs w:val="24"/>
        </w:rPr>
        <w:t>.</w:t>
      </w:r>
      <w:r w:rsidRPr="00BE0E93">
        <w:rPr>
          <w:color w:val="000000"/>
          <w:szCs w:val="24"/>
        </w:rPr>
        <w:t xml:space="preserve"> Правила техники безопасности при эксплуатации тепломеханического оборудования</w:t>
      </w:r>
      <w:r w:rsidR="00002B6E" w:rsidRPr="00BE0E93">
        <w:rPr>
          <w:color w:val="000000"/>
          <w:szCs w:val="24"/>
        </w:rPr>
        <w:t xml:space="preserve"> электрических и тепловых сетей, утвержденные Минтопэнерго России 03.04.1997.</w:t>
      </w:r>
    </w:p>
    <w:p w:rsidR="00BE0E93" w:rsidRPr="00BE0E93" w:rsidRDefault="00BE0E93" w:rsidP="00BE0E93">
      <w:pPr>
        <w:pStyle w:val="afd"/>
        <w:numPr>
          <w:ilvl w:val="0"/>
          <w:numId w:val="12"/>
        </w:numPr>
        <w:spacing w:before="240"/>
        <w:ind w:left="425" w:hanging="425"/>
        <w:rPr>
          <w:color w:val="000000"/>
          <w:szCs w:val="24"/>
        </w:rPr>
      </w:pPr>
      <w:r w:rsidRPr="00BE0E93">
        <w:rPr>
          <w:color w:val="000000"/>
          <w:szCs w:val="24"/>
        </w:rPr>
        <w:t>Положение Компании № П3-05 Р-1943 «Порядок организации и проведения работ по изоляции источников энергии».</w:t>
      </w:r>
    </w:p>
    <w:p w:rsidR="00BE0E93" w:rsidRPr="00BE0E93" w:rsidRDefault="00BE0E93" w:rsidP="00BE0E93">
      <w:pPr>
        <w:pStyle w:val="afd"/>
        <w:numPr>
          <w:ilvl w:val="0"/>
          <w:numId w:val="12"/>
        </w:numPr>
        <w:spacing w:before="240"/>
        <w:ind w:left="425" w:hanging="425"/>
        <w:rPr>
          <w:color w:val="000000"/>
          <w:szCs w:val="24"/>
        </w:rPr>
      </w:pPr>
      <w:r w:rsidRPr="00BE0E93">
        <w:rPr>
          <w:color w:val="000000"/>
          <w:szCs w:val="24"/>
        </w:rPr>
        <w:t>Методические указания Компании № П3-05 М-0181 «Приостановка работ в случае возникновения угрозы безопасности их проведения».</w:t>
      </w:r>
    </w:p>
    <w:p w:rsidR="00BE0E93" w:rsidRDefault="00BE0E93" w:rsidP="00BE0E93">
      <w:pPr>
        <w:pStyle w:val="afd"/>
        <w:numPr>
          <w:ilvl w:val="0"/>
          <w:numId w:val="12"/>
        </w:numPr>
        <w:spacing w:before="240"/>
        <w:ind w:left="425" w:hanging="425"/>
        <w:rPr>
          <w:color w:val="000000"/>
          <w:szCs w:val="24"/>
        </w:rPr>
      </w:pPr>
      <w:r w:rsidRPr="00BE0E93">
        <w:rPr>
          <w:color w:val="000000"/>
          <w:szCs w:val="24"/>
        </w:rPr>
        <w:t>Инструкция ООО «РН-Ванкор» № П3-05 И-90052 ЮЛ-583 «Организация безопасного проведения газоопасных работ на объектах общества».</w:t>
      </w:r>
    </w:p>
    <w:p w:rsidR="003823FD" w:rsidRPr="00BE0E93" w:rsidRDefault="003823FD" w:rsidP="00BE0E93">
      <w:pPr>
        <w:pStyle w:val="afd"/>
        <w:numPr>
          <w:ilvl w:val="0"/>
          <w:numId w:val="12"/>
        </w:numPr>
        <w:spacing w:before="240"/>
        <w:ind w:left="425" w:hanging="425"/>
        <w:rPr>
          <w:color w:val="000000"/>
          <w:szCs w:val="24"/>
        </w:rPr>
      </w:pPr>
      <w:r>
        <w:rPr>
          <w:color w:val="000000" w:themeColor="text1"/>
        </w:rPr>
        <w:t>Инструкция</w:t>
      </w:r>
      <w:r w:rsidRPr="00763B03">
        <w:rPr>
          <w:color w:val="000000" w:themeColor="text1"/>
        </w:rPr>
        <w:t xml:space="preserve"> ООО «РН-Ванкор» № П3-05 И-102088 ЮЛ-583 «Контроль работ повышенной опасности».</w:t>
      </w:r>
    </w:p>
    <w:p w:rsidR="00AB67D5" w:rsidRPr="00632E13" w:rsidRDefault="00AB67D5" w:rsidP="00A02968">
      <w:pPr>
        <w:pStyle w:val="afd"/>
        <w:spacing w:before="240"/>
        <w:ind w:left="567"/>
        <w:rPr>
          <w:rFonts w:eastAsia="Times New Roman"/>
          <w:szCs w:val="24"/>
          <w:lang w:eastAsia="ru-RU"/>
        </w:rPr>
      </w:pPr>
    </w:p>
    <w:p w:rsidR="00261359" w:rsidRPr="00632E13" w:rsidRDefault="00261359" w:rsidP="00A02968">
      <w:pPr>
        <w:pStyle w:val="afd"/>
        <w:widowControl w:val="0"/>
        <w:tabs>
          <w:tab w:val="left" w:pos="567"/>
        </w:tabs>
        <w:spacing w:before="240"/>
        <w:ind w:left="0"/>
        <w:outlineLvl w:val="0"/>
        <w:rPr>
          <w:rFonts w:ascii="Arial" w:eastAsia="Times New Roman" w:hAnsi="Arial" w:cs="Arial"/>
          <w:b/>
          <w:caps/>
          <w:sz w:val="32"/>
          <w:szCs w:val="32"/>
          <w:lang w:eastAsia="ru-RU"/>
        </w:rPr>
        <w:sectPr w:rsidR="00261359" w:rsidRPr="00632E13" w:rsidSect="00EE2DA4">
          <w:headerReference w:type="default" r:id="rId21"/>
          <w:pgSz w:w="11906" w:h="16838" w:code="9"/>
          <w:pgMar w:top="510" w:right="1021" w:bottom="567" w:left="1125" w:header="737" w:footer="680" w:gutter="0"/>
          <w:cols w:space="708"/>
          <w:docGrid w:linePitch="360"/>
        </w:sectPr>
      </w:pPr>
      <w:bookmarkStart w:id="78" w:name="_Toc287611804"/>
    </w:p>
    <w:p w:rsidR="00316515" w:rsidRPr="00632E13" w:rsidRDefault="00316515" w:rsidP="00B853DC">
      <w:pPr>
        <w:pStyle w:val="afd"/>
        <w:widowControl w:val="0"/>
        <w:tabs>
          <w:tab w:val="left" w:pos="567"/>
        </w:tabs>
        <w:spacing w:before="120"/>
        <w:ind w:left="0"/>
        <w:outlineLvl w:val="0"/>
        <w:rPr>
          <w:rFonts w:ascii="Arial" w:eastAsia="Times New Roman" w:hAnsi="Arial" w:cs="Arial"/>
          <w:b/>
          <w:caps/>
          <w:sz w:val="32"/>
          <w:szCs w:val="32"/>
          <w:lang w:eastAsia="ru-RU"/>
        </w:rPr>
      </w:pPr>
      <w:bookmarkStart w:id="79" w:name="_Toc504462899"/>
      <w:r w:rsidRPr="00632E13">
        <w:rPr>
          <w:rFonts w:ascii="Arial" w:eastAsia="Times New Roman" w:hAnsi="Arial" w:cs="Arial"/>
          <w:b/>
          <w:caps/>
          <w:sz w:val="32"/>
          <w:szCs w:val="32"/>
          <w:lang w:eastAsia="ru-RU"/>
        </w:rPr>
        <w:lastRenderedPageBreak/>
        <w:t>ПРИЛОЖЕНИЯ</w:t>
      </w:r>
      <w:bookmarkEnd w:id="78"/>
      <w:bookmarkEnd w:id="79"/>
    </w:p>
    <w:p w:rsidR="00316515" w:rsidRPr="00632E13" w:rsidRDefault="00316515" w:rsidP="00B853DC">
      <w:pPr>
        <w:spacing w:after="0" w:line="240" w:lineRule="auto"/>
        <w:ind w:left="7799" w:firstLine="709"/>
        <w:rPr>
          <w:rFonts w:ascii="Arial" w:eastAsia="Calibri" w:hAnsi="Arial" w:cs="Arial"/>
          <w:b/>
          <w:sz w:val="20"/>
          <w:szCs w:val="20"/>
        </w:rPr>
      </w:pPr>
      <w:r w:rsidRPr="00632E13">
        <w:rPr>
          <w:rFonts w:ascii="Arial" w:eastAsia="Calibri" w:hAnsi="Arial" w:cs="Arial"/>
          <w:b/>
          <w:sz w:val="20"/>
          <w:szCs w:val="20"/>
        </w:rPr>
        <w:t xml:space="preserve">Таблица </w:t>
      </w:r>
      <w:r w:rsidR="00AB6F55" w:rsidRPr="00632E13">
        <w:rPr>
          <w:rFonts w:ascii="Arial" w:eastAsia="Calibri" w:hAnsi="Arial" w:cs="Arial"/>
          <w:b/>
          <w:sz w:val="20"/>
          <w:szCs w:val="20"/>
        </w:rPr>
        <w:t>3</w:t>
      </w:r>
    </w:p>
    <w:p w:rsidR="00316515" w:rsidRPr="00632E13" w:rsidRDefault="00316515" w:rsidP="00B853DC">
      <w:pPr>
        <w:spacing w:after="60" w:line="240" w:lineRule="auto"/>
        <w:ind w:left="5672"/>
        <w:jc w:val="center"/>
        <w:rPr>
          <w:rFonts w:ascii="Arial" w:eastAsia="Calibri" w:hAnsi="Arial" w:cs="Arial"/>
          <w:b/>
          <w:sz w:val="20"/>
          <w:szCs w:val="20"/>
        </w:rPr>
      </w:pPr>
      <w:r w:rsidRPr="00632E13">
        <w:rPr>
          <w:rFonts w:ascii="Arial" w:eastAsia="Calibri" w:hAnsi="Arial" w:cs="Arial"/>
          <w:b/>
          <w:sz w:val="20"/>
          <w:szCs w:val="20"/>
        </w:rPr>
        <w:t xml:space="preserve">Перечень </w:t>
      </w:r>
      <w:r w:rsidR="00E46C1B" w:rsidRPr="00632E13">
        <w:rPr>
          <w:rFonts w:ascii="Arial" w:eastAsia="Calibri" w:hAnsi="Arial" w:cs="Arial"/>
          <w:b/>
          <w:sz w:val="20"/>
          <w:szCs w:val="20"/>
        </w:rPr>
        <w:t>п</w:t>
      </w:r>
      <w:r w:rsidRPr="00632E13">
        <w:rPr>
          <w:rFonts w:ascii="Arial" w:eastAsia="Calibri" w:hAnsi="Arial" w:cs="Arial"/>
          <w:b/>
          <w:sz w:val="20"/>
          <w:szCs w:val="20"/>
        </w:rPr>
        <w:t xml:space="preserve">риложений </w:t>
      </w:r>
      <w:r w:rsidR="0051174B" w:rsidRPr="00632E13">
        <w:rPr>
          <w:rFonts w:ascii="Arial" w:eastAsia="Calibri" w:hAnsi="Arial" w:cs="Arial"/>
          <w:b/>
          <w:sz w:val="20"/>
          <w:szCs w:val="20"/>
        </w:rPr>
        <w:t xml:space="preserve">к </w:t>
      </w:r>
      <w:r w:rsidR="0080675B" w:rsidRPr="00632E13">
        <w:rPr>
          <w:rFonts w:ascii="Arial" w:eastAsia="Calibri" w:hAnsi="Arial" w:cs="Arial"/>
          <w:b/>
          <w:sz w:val="20"/>
          <w:szCs w:val="20"/>
        </w:rPr>
        <w:t>Положени</w:t>
      </w:r>
      <w:r w:rsidR="0051174B" w:rsidRPr="00632E13">
        <w:rPr>
          <w:rFonts w:ascii="Arial" w:eastAsia="Calibri" w:hAnsi="Arial" w:cs="Arial"/>
          <w:b/>
          <w:sz w:val="20"/>
          <w:szCs w:val="20"/>
        </w:rPr>
        <w:t>ю</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45"/>
        <w:gridCol w:w="4879"/>
        <w:gridCol w:w="3444"/>
      </w:tblGrid>
      <w:tr w:rsidR="00316515" w:rsidRPr="00632E13" w:rsidTr="00295855">
        <w:tc>
          <w:tcPr>
            <w:tcW w:w="783"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НОМЕР ПРИЛОЖЕНИЯ</w:t>
            </w:r>
          </w:p>
        </w:tc>
        <w:tc>
          <w:tcPr>
            <w:tcW w:w="2472"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НАИМЕНОВАНИЕ ПРИЛОЖЕНИЯ</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ПРИМЕЧАНИЕ</w:t>
            </w:r>
          </w:p>
        </w:tc>
      </w:tr>
      <w:tr w:rsidR="00316515" w:rsidRPr="00632E13" w:rsidTr="00295855">
        <w:tc>
          <w:tcPr>
            <w:tcW w:w="783"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1</w:t>
            </w:r>
          </w:p>
        </w:tc>
        <w:tc>
          <w:tcPr>
            <w:tcW w:w="2472" w:type="pct"/>
            <w:tcBorders>
              <w:top w:val="single" w:sz="12" w:space="0" w:color="auto"/>
              <w:bottom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2</w:t>
            </w:r>
          </w:p>
        </w:tc>
        <w:tc>
          <w:tcPr>
            <w:tcW w:w="1745" w:type="pct"/>
            <w:tcBorders>
              <w:top w:val="single" w:sz="12" w:space="0" w:color="auto"/>
              <w:bottom w:val="single" w:sz="12" w:space="0" w:color="auto"/>
              <w:right w:val="single" w:sz="12" w:space="0" w:color="auto"/>
            </w:tcBorders>
            <w:shd w:val="clear" w:color="auto" w:fill="FFD200"/>
            <w:vAlign w:val="center"/>
          </w:tcPr>
          <w:p w:rsidR="00316515" w:rsidRPr="00632E13" w:rsidRDefault="00316515" w:rsidP="00B853DC">
            <w:pPr>
              <w:spacing w:before="60" w:after="60" w:line="240" w:lineRule="auto"/>
              <w:jc w:val="center"/>
              <w:rPr>
                <w:rFonts w:ascii="Arial" w:eastAsia="Calibri" w:hAnsi="Arial" w:cs="Arial"/>
                <w:b/>
                <w:bCs/>
                <w:caps/>
                <w:sz w:val="16"/>
                <w:szCs w:val="16"/>
              </w:rPr>
            </w:pPr>
            <w:r w:rsidRPr="00632E13">
              <w:rPr>
                <w:rFonts w:ascii="Arial" w:eastAsia="Calibri" w:hAnsi="Arial" w:cs="Arial"/>
                <w:b/>
                <w:bCs/>
                <w:caps/>
                <w:sz w:val="16"/>
                <w:szCs w:val="16"/>
              </w:rPr>
              <w:t>3</w:t>
            </w:r>
          </w:p>
        </w:tc>
      </w:tr>
      <w:tr w:rsidR="00EC2BC3" w:rsidRPr="00632E13" w:rsidTr="00AB59C2">
        <w:tc>
          <w:tcPr>
            <w:tcW w:w="783" w:type="pct"/>
            <w:tcBorders>
              <w:top w:val="single" w:sz="6" w:space="0" w:color="auto"/>
              <w:bottom w:val="single" w:sz="6" w:space="0" w:color="auto"/>
              <w:right w:val="single" w:sz="6" w:space="0" w:color="auto"/>
            </w:tcBorders>
          </w:tcPr>
          <w:p w:rsidR="00EC2BC3" w:rsidRPr="00632E13" w:rsidRDefault="00EC2BC3" w:rsidP="00EC2BC3">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1</w:t>
            </w:r>
          </w:p>
        </w:tc>
        <w:tc>
          <w:tcPr>
            <w:tcW w:w="2472" w:type="pct"/>
            <w:tcBorders>
              <w:top w:val="single" w:sz="12" w:space="0" w:color="auto"/>
              <w:left w:val="single" w:sz="6" w:space="0" w:color="auto"/>
              <w:bottom w:val="single" w:sz="6" w:space="0" w:color="auto"/>
              <w:right w:val="single" w:sz="6" w:space="0" w:color="auto"/>
            </w:tcBorders>
          </w:tcPr>
          <w:p w:rsidR="00EC2BC3" w:rsidRPr="00EC2BC3" w:rsidRDefault="00EC2BC3" w:rsidP="00EC2BC3">
            <w:pPr>
              <w:rPr>
                <w:rFonts w:ascii="Times New Roman" w:hAnsi="Times New Roman" w:cs="Times New Roman"/>
                <w:sz w:val="24"/>
                <w:szCs w:val="24"/>
              </w:rPr>
            </w:pPr>
            <w:r w:rsidRPr="00EC2BC3">
              <w:rPr>
                <w:rFonts w:ascii="Times New Roman" w:hAnsi="Times New Roman" w:cs="Times New Roman"/>
                <w:sz w:val="24"/>
                <w:szCs w:val="24"/>
              </w:rPr>
              <w:t>Примерный типовой перечень работ повышенной опасности (за исключением работ на высоте, газоопасных и огневых работ, работ, выполняемых в действующих электроустановках, тепловых энергоустановках), выполняемых по нарядам-допускам на объектах</w:t>
            </w:r>
          </w:p>
        </w:tc>
        <w:tc>
          <w:tcPr>
            <w:tcW w:w="1745" w:type="pct"/>
            <w:tcBorders>
              <w:top w:val="single" w:sz="6" w:space="0" w:color="auto"/>
              <w:left w:val="single" w:sz="6" w:space="0" w:color="auto"/>
              <w:bottom w:val="single" w:sz="6" w:space="0" w:color="auto"/>
              <w:right w:val="single" w:sz="12" w:space="0" w:color="auto"/>
            </w:tcBorders>
          </w:tcPr>
          <w:p w:rsidR="00EC2BC3" w:rsidRPr="00EC2BC3" w:rsidRDefault="00EC2BC3" w:rsidP="00EC2BC3">
            <w:pPr>
              <w:rPr>
                <w:rFonts w:ascii="Times New Roman" w:hAnsi="Times New Roman" w:cs="Times New Roman"/>
                <w:sz w:val="24"/>
                <w:szCs w:val="24"/>
              </w:rPr>
            </w:pPr>
            <w:r w:rsidRPr="00EC2BC3">
              <w:rPr>
                <w:rFonts w:ascii="Times New Roman" w:hAnsi="Times New Roman" w:cs="Times New Roman"/>
                <w:sz w:val="24"/>
                <w:szCs w:val="24"/>
              </w:rPr>
              <w:t>Включено в настоящий файл</w:t>
            </w:r>
          </w:p>
        </w:tc>
      </w:tr>
      <w:tr w:rsidR="00EC2BC3" w:rsidRPr="00632E13" w:rsidTr="00AB59C2">
        <w:tc>
          <w:tcPr>
            <w:tcW w:w="783" w:type="pct"/>
            <w:tcBorders>
              <w:top w:val="single" w:sz="6" w:space="0" w:color="auto"/>
              <w:bottom w:val="single" w:sz="6" w:space="0" w:color="auto"/>
              <w:right w:val="single" w:sz="6" w:space="0" w:color="auto"/>
            </w:tcBorders>
          </w:tcPr>
          <w:p w:rsidR="00EC2BC3" w:rsidRPr="00632E13" w:rsidRDefault="00EC2BC3" w:rsidP="00EC2BC3">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2</w:t>
            </w:r>
          </w:p>
        </w:tc>
        <w:tc>
          <w:tcPr>
            <w:tcW w:w="2472" w:type="pct"/>
            <w:tcBorders>
              <w:top w:val="single" w:sz="6" w:space="0" w:color="auto"/>
              <w:left w:val="single" w:sz="6" w:space="0" w:color="auto"/>
              <w:bottom w:val="single" w:sz="6" w:space="0" w:color="auto"/>
              <w:right w:val="single" w:sz="6" w:space="0" w:color="auto"/>
            </w:tcBorders>
          </w:tcPr>
          <w:p w:rsidR="00EC2BC3" w:rsidRPr="00EC2BC3" w:rsidRDefault="00EC2BC3" w:rsidP="00EC2BC3">
            <w:pPr>
              <w:rPr>
                <w:rFonts w:ascii="Times New Roman" w:hAnsi="Times New Roman" w:cs="Times New Roman"/>
                <w:sz w:val="24"/>
                <w:szCs w:val="24"/>
              </w:rPr>
            </w:pPr>
            <w:r w:rsidRPr="00EC2BC3">
              <w:rPr>
                <w:rFonts w:ascii="Times New Roman" w:hAnsi="Times New Roman" w:cs="Times New Roman"/>
                <w:sz w:val="24"/>
                <w:szCs w:val="24"/>
              </w:rPr>
              <w:t>Форма наряда – допуска (на производство работ повышенной опасности)</w:t>
            </w:r>
          </w:p>
        </w:tc>
        <w:tc>
          <w:tcPr>
            <w:tcW w:w="1745" w:type="pct"/>
            <w:tcBorders>
              <w:top w:val="single" w:sz="6" w:space="0" w:color="auto"/>
              <w:left w:val="single" w:sz="6" w:space="0" w:color="auto"/>
              <w:bottom w:val="single" w:sz="6" w:space="0" w:color="auto"/>
              <w:right w:val="single" w:sz="12" w:space="0" w:color="auto"/>
            </w:tcBorders>
          </w:tcPr>
          <w:p w:rsidR="00EC2BC3" w:rsidRPr="00EC2BC3" w:rsidRDefault="00EC2BC3" w:rsidP="00EC2BC3">
            <w:pPr>
              <w:rPr>
                <w:rFonts w:ascii="Times New Roman" w:hAnsi="Times New Roman" w:cs="Times New Roman"/>
                <w:sz w:val="24"/>
                <w:szCs w:val="24"/>
              </w:rPr>
            </w:pPr>
            <w:r w:rsidRPr="00EC2BC3">
              <w:rPr>
                <w:rFonts w:ascii="Times New Roman" w:hAnsi="Times New Roman" w:cs="Times New Roman"/>
                <w:sz w:val="24"/>
                <w:szCs w:val="24"/>
              </w:rPr>
              <w:t>Приложено отдельным файлом в формате Excel</w:t>
            </w:r>
          </w:p>
        </w:tc>
      </w:tr>
      <w:tr w:rsidR="00316515" w:rsidRPr="00632E13" w:rsidTr="00AB59C2">
        <w:trPr>
          <w:trHeight w:val="773"/>
        </w:trPr>
        <w:tc>
          <w:tcPr>
            <w:tcW w:w="783" w:type="pct"/>
            <w:tcBorders>
              <w:top w:val="single" w:sz="6" w:space="0" w:color="auto"/>
              <w:bottom w:val="single" w:sz="6" w:space="0" w:color="auto"/>
              <w:right w:val="single" w:sz="6" w:space="0" w:color="auto"/>
            </w:tcBorders>
          </w:tcPr>
          <w:p w:rsidR="00316515" w:rsidRPr="00632E13" w:rsidRDefault="00316515" w:rsidP="00B853DC">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3</w:t>
            </w:r>
          </w:p>
        </w:tc>
        <w:tc>
          <w:tcPr>
            <w:tcW w:w="2472" w:type="pct"/>
            <w:tcBorders>
              <w:top w:val="single" w:sz="6" w:space="0" w:color="auto"/>
              <w:left w:val="single" w:sz="6" w:space="0" w:color="auto"/>
              <w:bottom w:val="single" w:sz="6" w:space="0" w:color="auto"/>
              <w:right w:val="single" w:sz="6" w:space="0" w:color="auto"/>
            </w:tcBorders>
          </w:tcPr>
          <w:p w:rsidR="00316515" w:rsidRPr="00632E13" w:rsidRDefault="00D57EA2"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sz w:val="24"/>
                <w:szCs w:val="24"/>
              </w:rPr>
              <w:t xml:space="preserve">Форма наряда – допуска </w:t>
            </w:r>
            <w:r w:rsidR="00B2694D" w:rsidRPr="00632E13">
              <w:rPr>
                <w:rFonts w:ascii="Times New Roman" w:eastAsia="Calibri" w:hAnsi="Times New Roman" w:cs="Times New Roman"/>
                <w:sz w:val="24"/>
                <w:szCs w:val="24"/>
              </w:rPr>
              <w:t>(на ведение совмещенных работ)</w:t>
            </w:r>
          </w:p>
        </w:tc>
        <w:tc>
          <w:tcPr>
            <w:tcW w:w="1745" w:type="pct"/>
            <w:tcBorders>
              <w:top w:val="single" w:sz="6" w:space="0" w:color="auto"/>
              <w:left w:val="single" w:sz="6" w:space="0" w:color="auto"/>
              <w:bottom w:val="single" w:sz="6" w:space="0" w:color="auto"/>
              <w:right w:val="single" w:sz="12" w:space="0" w:color="auto"/>
            </w:tcBorders>
          </w:tcPr>
          <w:p w:rsidR="00316515" w:rsidRPr="00632E13" w:rsidRDefault="00316515"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Включено в настоящий файл</w:t>
            </w:r>
          </w:p>
        </w:tc>
      </w:tr>
      <w:tr w:rsidR="00316515" w:rsidRPr="00632E13" w:rsidTr="00AB59C2">
        <w:tc>
          <w:tcPr>
            <w:tcW w:w="783" w:type="pct"/>
            <w:tcBorders>
              <w:top w:val="single" w:sz="6" w:space="0" w:color="auto"/>
              <w:bottom w:val="single" w:sz="12" w:space="0" w:color="auto"/>
              <w:right w:val="single" w:sz="6" w:space="0" w:color="auto"/>
            </w:tcBorders>
          </w:tcPr>
          <w:p w:rsidR="00316515" w:rsidRPr="00632E13" w:rsidRDefault="00316515" w:rsidP="00B853DC">
            <w:pPr>
              <w:spacing w:before="60" w:after="60" w:line="240" w:lineRule="auto"/>
              <w:jc w:val="center"/>
              <w:rPr>
                <w:rFonts w:ascii="Times New Roman" w:eastAsia="Calibri" w:hAnsi="Times New Roman" w:cs="Times New Roman"/>
                <w:sz w:val="24"/>
                <w:szCs w:val="24"/>
              </w:rPr>
            </w:pPr>
            <w:r w:rsidRPr="00632E13">
              <w:rPr>
                <w:rFonts w:ascii="Times New Roman" w:eastAsia="Calibri" w:hAnsi="Times New Roman" w:cs="Times New Roman"/>
                <w:sz w:val="24"/>
                <w:szCs w:val="24"/>
              </w:rPr>
              <w:t>4</w:t>
            </w:r>
          </w:p>
        </w:tc>
        <w:tc>
          <w:tcPr>
            <w:tcW w:w="2472" w:type="pct"/>
            <w:tcBorders>
              <w:top w:val="single" w:sz="6" w:space="0" w:color="auto"/>
              <w:left w:val="single" w:sz="6" w:space="0" w:color="auto"/>
              <w:bottom w:val="single" w:sz="12" w:space="0" w:color="auto"/>
              <w:right w:val="single" w:sz="6" w:space="0" w:color="auto"/>
            </w:tcBorders>
          </w:tcPr>
          <w:p w:rsidR="00316515" w:rsidRPr="00632E13" w:rsidRDefault="00A05CC4" w:rsidP="00B853DC">
            <w:pPr>
              <w:spacing w:before="100" w:beforeAutospacing="1" w:after="100" w:afterAutospacing="1"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Журнал учета выдачи нарядов-допусков на производство работ с повышенной опасностью</w:t>
            </w:r>
          </w:p>
        </w:tc>
        <w:tc>
          <w:tcPr>
            <w:tcW w:w="1745" w:type="pct"/>
            <w:tcBorders>
              <w:top w:val="single" w:sz="6" w:space="0" w:color="auto"/>
              <w:left w:val="single" w:sz="6" w:space="0" w:color="auto"/>
              <w:bottom w:val="single" w:sz="12" w:space="0" w:color="auto"/>
              <w:right w:val="single" w:sz="12" w:space="0" w:color="auto"/>
            </w:tcBorders>
          </w:tcPr>
          <w:p w:rsidR="00316515" w:rsidRPr="00632E13" w:rsidRDefault="00316515" w:rsidP="00B853DC">
            <w:pPr>
              <w:spacing w:before="60" w:after="60" w:line="240" w:lineRule="auto"/>
              <w:rPr>
                <w:rFonts w:ascii="Times New Roman" w:eastAsia="Calibri" w:hAnsi="Times New Roman" w:cs="Times New Roman"/>
                <w:bCs/>
                <w:sz w:val="24"/>
                <w:szCs w:val="24"/>
              </w:rPr>
            </w:pPr>
            <w:r w:rsidRPr="00632E13">
              <w:rPr>
                <w:rFonts w:ascii="Times New Roman" w:eastAsia="Calibri" w:hAnsi="Times New Roman" w:cs="Times New Roman"/>
                <w:bCs/>
                <w:sz w:val="24"/>
                <w:szCs w:val="24"/>
              </w:rPr>
              <w:t>Включено в настоящий файл</w:t>
            </w:r>
          </w:p>
        </w:tc>
      </w:tr>
    </w:tbl>
    <w:p w:rsidR="002665B8" w:rsidRDefault="002665B8" w:rsidP="00B853DC">
      <w:pPr>
        <w:spacing w:after="120" w:line="240" w:lineRule="auto"/>
        <w:jc w:val="both"/>
        <w:rPr>
          <w:rFonts w:ascii="Arial" w:eastAsia="Calibri" w:hAnsi="Arial" w:cs="Arial"/>
          <w:b/>
          <w:sz w:val="24"/>
          <w:lang w:eastAsia="ru-RU"/>
        </w:rPr>
        <w:sectPr w:rsidR="002665B8" w:rsidSect="00261359">
          <w:headerReference w:type="default" r:id="rId22"/>
          <w:pgSz w:w="11906" w:h="16838" w:code="9"/>
          <w:pgMar w:top="510" w:right="1021" w:bottom="567" w:left="1125" w:header="737" w:footer="680" w:gutter="0"/>
          <w:cols w:space="708"/>
          <w:docGrid w:linePitch="360"/>
        </w:sectPr>
      </w:pPr>
    </w:p>
    <w:p w:rsidR="00F23395" w:rsidRDefault="00E420AD" w:rsidP="00844579">
      <w:pPr>
        <w:pStyle w:val="20"/>
        <w:rPr>
          <w:b w:val="0"/>
          <w:lang w:eastAsia="ru-RU"/>
        </w:rPr>
      </w:pPr>
      <w:bookmarkStart w:id="80" w:name="приложение1"/>
      <w:r w:rsidRPr="00E420AD">
        <w:rPr>
          <w:lang w:eastAsia="ru-RU"/>
        </w:rPr>
        <w:lastRenderedPageBreak/>
        <w:t xml:space="preserve">ПРИЛОЖЕНИЕ </w:t>
      </w:r>
      <w:r>
        <w:rPr>
          <w:lang w:eastAsia="ru-RU"/>
        </w:rPr>
        <w:t>1</w:t>
      </w:r>
      <w:bookmarkEnd w:id="80"/>
      <w:r w:rsidRPr="00E420AD">
        <w:rPr>
          <w:lang w:eastAsia="ru-RU"/>
        </w:rPr>
        <w:t>.</w:t>
      </w:r>
      <w:r w:rsidR="00A942C3" w:rsidRPr="00632E13">
        <w:rPr>
          <w:lang w:eastAsia="ru-RU"/>
        </w:rPr>
        <w:t xml:space="preserve"> </w:t>
      </w:r>
      <w:r w:rsidR="008115C1" w:rsidRPr="008115C1">
        <w:rPr>
          <w:lang w:eastAsia="ru-RU"/>
        </w:rPr>
        <w:t>ПРИМЕРНЫЙ ТИПОВОЙ ПЕРЕЧЕНЬ РАБОТ ПОВЫШЕННОЙ ОПАСНОСТИ (ЗА ИСКЛЮЧЕНИЕМ РАБОТ НА ВЫСОТЕ, ГАЗООПАСНЫХ И ОГНЕВЫХ РАБОТ, РАБОТ, ВЫПОЛНЯЕМЫХ В ДЕЙСТВУЮЩИХ ЭЛЕКТРОУСТАНОВКАХ, ТЕПЛОВЫХ ЭНЕРГОУСТАНОВКАХ), ВЫПОЛНЯЕМЫХ ПО НАРЯДАМ-ДОПУСКАМ НА ОБЪЕКТАХ</w:t>
      </w:r>
    </w:p>
    <w:p w:rsidR="00C205D6" w:rsidRDefault="00C205D6" w:rsidP="00B853DC">
      <w:pPr>
        <w:spacing w:after="120" w:line="240" w:lineRule="auto"/>
        <w:jc w:val="both"/>
        <w:rPr>
          <w:b/>
          <w:sz w:val="20"/>
          <w:szCs w:val="20"/>
        </w:rPr>
      </w:pPr>
    </w:p>
    <w:p w:rsidR="003823FD" w:rsidRPr="00F42441" w:rsidRDefault="003823FD" w:rsidP="003823FD">
      <w:pPr>
        <w:spacing w:after="0" w:line="240" w:lineRule="auto"/>
        <w:jc w:val="right"/>
        <w:rPr>
          <w:rFonts w:ascii="Arial" w:hAnsi="Arial" w:cs="Arial"/>
          <w:b/>
          <w:sz w:val="20"/>
          <w:szCs w:val="20"/>
        </w:rPr>
      </w:pPr>
      <w:r w:rsidRPr="00F42441">
        <w:rPr>
          <w:rFonts w:ascii="Arial" w:hAnsi="Arial" w:cs="Arial"/>
          <w:b/>
          <w:sz w:val="20"/>
          <w:szCs w:val="20"/>
        </w:rPr>
        <w:t>Таблица 4</w:t>
      </w:r>
    </w:p>
    <w:p w:rsidR="003823FD" w:rsidRDefault="003823FD" w:rsidP="003823FD">
      <w:pPr>
        <w:spacing w:after="0" w:line="240" w:lineRule="auto"/>
        <w:jc w:val="right"/>
        <w:rPr>
          <w:rFonts w:ascii="Arial" w:hAnsi="Arial" w:cs="Arial"/>
          <w:b/>
          <w:sz w:val="20"/>
          <w:szCs w:val="20"/>
        </w:rPr>
      </w:pPr>
      <w:r w:rsidRPr="00FF160E">
        <w:rPr>
          <w:rFonts w:ascii="Arial" w:hAnsi="Arial" w:cs="Arial"/>
          <w:b/>
          <w:sz w:val="20"/>
          <w:szCs w:val="20"/>
        </w:rPr>
        <w:t>Примерный типовой перечень работ повышенной опасности (за исключением работ на высоте, газоопасных и огневых работ, работ, выполняемых в действующих электроустановках, тепловых энергоустановках), выполняемых по нарядам-допускам на объектах</w:t>
      </w:r>
    </w:p>
    <w:p w:rsidR="003823FD" w:rsidRDefault="003823FD" w:rsidP="003823FD">
      <w:pPr>
        <w:spacing w:after="0" w:line="240" w:lineRule="auto"/>
        <w:jc w:val="right"/>
        <w:rPr>
          <w:rFonts w:ascii="Arial" w:hAnsi="Arial" w:cs="Arial"/>
          <w:b/>
          <w:sz w:val="24"/>
          <w:szCs w:val="24"/>
        </w:rPr>
      </w:pPr>
    </w:p>
    <w:tbl>
      <w:tblPr>
        <w:tblW w:w="9766" w:type="dxa"/>
        <w:tblLayout w:type="fixed"/>
        <w:tblCellMar>
          <w:top w:w="102" w:type="dxa"/>
          <w:left w:w="62" w:type="dxa"/>
          <w:bottom w:w="102" w:type="dxa"/>
          <w:right w:w="62" w:type="dxa"/>
        </w:tblCellMar>
        <w:tblLook w:val="0000" w:firstRow="0" w:lastRow="0" w:firstColumn="0" w:lastColumn="0" w:noHBand="0" w:noVBand="0"/>
      </w:tblPr>
      <w:tblGrid>
        <w:gridCol w:w="694"/>
        <w:gridCol w:w="2693"/>
        <w:gridCol w:w="6379"/>
      </w:tblGrid>
      <w:tr w:rsidR="003823FD" w:rsidTr="003823FD">
        <w:trPr>
          <w:trHeight w:val="113"/>
          <w:tblHeader/>
        </w:trPr>
        <w:tc>
          <w:tcPr>
            <w:tcW w:w="694" w:type="dxa"/>
            <w:tcBorders>
              <w:top w:val="single" w:sz="12" w:space="0" w:color="auto"/>
              <w:left w:val="single" w:sz="12" w:space="0" w:color="auto"/>
              <w:bottom w:val="single" w:sz="12" w:space="0" w:color="auto"/>
              <w:right w:val="single" w:sz="4" w:space="0" w:color="auto"/>
            </w:tcBorders>
            <w:shd w:val="clear" w:color="auto" w:fill="FFD200"/>
          </w:tcPr>
          <w:p w:rsidR="003823FD" w:rsidRPr="00F42441" w:rsidRDefault="003823FD" w:rsidP="003823FD">
            <w:pPr>
              <w:spacing w:after="0" w:line="240" w:lineRule="auto"/>
              <w:jc w:val="center"/>
              <w:rPr>
                <w:rFonts w:ascii="Arial" w:eastAsia="Calibri" w:hAnsi="Arial" w:cs="Arial"/>
                <w:b/>
                <w:bCs/>
                <w:caps/>
                <w:sz w:val="16"/>
                <w:szCs w:val="16"/>
              </w:rPr>
            </w:pPr>
            <w:r w:rsidRPr="00F42441">
              <w:rPr>
                <w:rFonts w:ascii="Arial" w:eastAsia="Calibri" w:hAnsi="Arial" w:cs="Arial"/>
                <w:b/>
                <w:bCs/>
                <w:caps/>
                <w:sz w:val="16"/>
                <w:szCs w:val="16"/>
              </w:rPr>
              <w:t>№ п/п</w:t>
            </w:r>
          </w:p>
        </w:tc>
        <w:tc>
          <w:tcPr>
            <w:tcW w:w="2693" w:type="dxa"/>
            <w:tcBorders>
              <w:top w:val="single" w:sz="12" w:space="0" w:color="auto"/>
              <w:left w:val="single" w:sz="4" w:space="0" w:color="auto"/>
              <w:bottom w:val="single" w:sz="12" w:space="0" w:color="auto"/>
              <w:right w:val="single" w:sz="4" w:space="0" w:color="auto"/>
            </w:tcBorders>
            <w:shd w:val="clear" w:color="auto" w:fill="FFD200"/>
          </w:tcPr>
          <w:p w:rsidR="003823FD" w:rsidRPr="00F42441" w:rsidRDefault="003823FD" w:rsidP="003823FD">
            <w:pPr>
              <w:spacing w:after="0" w:line="240" w:lineRule="auto"/>
              <w:jc w:val="center"/>
              <w:rPr>
                <w:rFonts w:ascii="Arial" w:eastAsia="Calibri" w:hAnsi="Arial" w:cs="Arial"/>
                <w:b/>
                <w:bCs/>
                <w:caps/>
                <w:sz w:val="16"/>
                <w:szCs w:val="16"/>
              </w:rPr>
            </w:pPr>
            <w:r w:rsidRPr="00F42441">
              <w:rPr>
                <w:rFonts w:ascii="Arial" w:eastAsia="Calibri" w:hAnsi="Arial" w:cs="Arial"/>
                <w:b/>
                <w:bCs/>
                <w:caps/>
                <w:sz w:val="16"/>
                <w:szCs w:val="16"/>
              </w:rPr>
              <w:t>Наименование работ</w:t>
            </w:r>
          </w:p>
        </w:tc>
        <w:tc>
          <w:tcPr>
            <w:tcW w:w="6379" w:type="dxa"/>
            <w:tcBorders>
              <w:top w:val="single" w:sz="12" w:space="0" w:color="auto"/>
              <w:left w:val="single" w:sz="4" w:space="0" w:color="auto"/>
              <w:bottom w:val="single" w:sz="12" w:space="0" w:color="auto"/>
              <w:right w:val="single" w:sz="12" w:space="0" w:color="auto"/>
            </w:tcBorders>
            <w:shd w:val="clear" w:color="auto" w:fill="FFD200"/>
          </w:tcPr>
          <w:p w:rsidR="003823FD" w:rsidRPr="00F42441" w:rsidRDefault="003823FD" w:rsidP="003823FD">
            <w:pPr>
              <w:spacing w:after="0" w:line="240" w:lineRule="auto"/>
              <w:jc w:val="center"/>
              <w:rPr>
                <w:rFonts w:ascii="Arial" w:eastAsia="Calibri" w:hAnsi="Arial" w:cs="Arial"/>
                <w:b/>
                <w:bCs/>
                <w:caps/>
                <w:sz w:val="16"/>
                <w:szCs w:val="16"/>
              </w:rPr>
            </w:pPr>
            <w:r w:rsidRPr="00F42441">
              <w:rPr>
                <w:rFonts w:ascii="Arial" w:eastAsia="Calibri" w:hAnsi="Arial" w:cs="Arial"/>
                <w:b/>
                <w:bCs/>
                <w:caps/>
                <w:sz w:val="16"/>
                <w:szCs w:val="16"/>
              </w:rPr>
              <w:t>Разновидности работ</w:t>
            </w:r>
          </w:p>
        </w:tc>
      </w:tr>
      <w:tr w:rsidR="003823FD" w:rsidTr="003823FD">
        <w:trPr>
          <w:trHeight w:val="23"/>
          <w:tblHeader/>
        </w:trPr>
        <w:tc>
          <w:tcPr>
            <w:tcW w:w="694" w:type="dxa"/>
            <w:tcBorders>
              <w:top w:val="single" w:sz="12" w:space="0" w:color="auto"/>
              <w:left w:val="single" w:sz="12" w:space="0" w:color="auto"/>
              <w:bottom w:val="single" w:sz="12" w:space="0" w:color="auto"/>
              <w:right w:val="single" w:sz="4" w:space="0" w:color="auto"/>
            </w:tcBorders>
            <w:shd w:val="clear" w:color="auto" w:fill="FFD200"/>
          </w:tcPr>
          <w:p w:rsidR="003823FD" w:rsidRPr="00F42441" w:rsidRDefault="003823FD" w:rsidP="003823FD">
            <w:pPr>
              <w:spacing w:after="0" w:line="240" w:lineRule="auto"/>
              <w:jc w:val="center"/>
              <w:rPr>
                <w:rFonts w:ascii="Arial" w:eastAsia="Calibri" w:hAnsi="Arial" w:cs="Arial"/>
                <w:b/>
                <w:bCs/>
                <w:caps/>
                <w:sz w:val="16"/>
                <w:szCs w:val="16"/>
              </w:rPr>
            </w:pPr>
            <w:r w:rsidRPr="00F42441">
              <w:rPr>
                <w:rFonts w:ascii="Arial" w:eastAsia="Calibri" w:hAnsi="Arial" w:cs="Arial"/>
                <w:b/>
                <w:bCs/>
                <w:caps/>
                <w:sz w:val="16"/>
                <w:szCs w:val="16"/>
              </w:rPr>
              <w:t>1</w:t>
            </w:r>
          </w:p>
        </w:tc>
        <w:tc>
          <w:tcPr>
            <w:tcW w:w="2693" w:type="dxa"/>
            <w:tcBorders>
              <w:top w:val="single" w:sz="12" w:space="0" w:color="auto"/>
              <w:left w:val="single" w:sz="4" w:space="0" w:color="auto"/>
              <w:bottom w:val="single" w:sz="12" w:space="0" w:color="auto"/>
              <w:right w:val="single" w:sz="4" w:space="0" w:color="auto"/>
            </w:tcBorders>
            <w:shd w:val="clear" w:color="auto" w:fill="FFD200"/>
          </w:tcPr>
          <w:p w:rsidR="003823FD" w:rsidRPr="00F42441" w:rsidRDefault="003823FD" w:rsidP="003823FD">
            <w:pPr>
              <w:spacing w:after="0" w:line="240" w:lineRule="auto"/>
              <w:jc w:val="center"/>
              <w:rPr>
                <w:rFonts w:ascii="Arial" w:eastAsia="Calibri" w:hAnsi="Arial" w:cs="Arial"/>
                <w:b/>
                <w:bCs/>
                <w:caps/>
                <w:sz w:val="16"/>
                <w:szCs w:val="16"/>
              </w:rPr>
            </w:pPr>
            <w:r w:rsidRPr="00F42441">
              <w:rPr>
                <w:rFonts w:ascii="Arial" w:eastAsia="Calibri" w:hAnsi="Arial" w:cs="Arial"/>
                <w:b/>
                <w:bCs/>
                <w:caps/>
                <w:sz w:val="16"/>
                <w:szCs w:val="16"/>
              </w:rPr>
              <w:t>2</w:t>
            </w:r>
          </w:p>
        </w:tc>
        <w:tc>
          <w:tcPr>
            <w:tcW w:w="6379" w:type="dxa"/>
            <w:tcBorders>
              <w:top w:val="single" w:sz="12" w:space="0" w:color="auto"/>
              <w:left w:val="single" w:sz="4" w:space="0" w:color="auto"/>
              <w:bottom w:val="single" w:sz="12" w:space="0" w:color="auto"/>
              <w:right w:val="single" w:sz="12" w:space="0" w:color="auto"/>
            </w:tcBorders>
            <w:shd w:val="clear" w:color="auto" w:fill="FFD200"/>
          </w:tcPr>
          <w:p w:rsidR="003823FD" w:rsidRPr="00F42441" w:rsidRDefault="003823FD" w:rsidP="003823FD">
            <w:pPr>
              <w:spacing w:after="0" w:line="240" w:lineRule="auto"/>
              <w:jc w:val="center"/>
              <w:rPr>
                <w:rFonts w:ascii="Arial" w:eastAsia="Calibri" w:hAnsi="Arial" w:cs="Arial"/>
                <w:b/>
                <w:bCs/>
                <w:caps/>
                <w:sz w:val="16"/>
                <w:szCs w:val="16"/>
              </w:rPr>
            </w:pPr>
            <w:r w:rsidRPr="00F42441">
              <w:rPr>
                <w:rFonts w:ascii="Arial" w:eastAsia="Calibri" w:hAnsi="Arial" w:cs="Arial"/>
                <w:b/>
                <w:bCs/>
                <w:caps/>
                <w:sz w:val="16"/>
                <w:szCs w:val="16"/>
              </w:rPr>
              <w:t>3</w:t>
            </w:r>
          </w:p>
        </w:tc>
      </w:tr>
      <w:tr w:rsidR="003823FD" w:rsidTr="00683B7A">
        <w:tc>
          <w:tcPr>
            <w:tcW w:w="694" w:type="dxa"/>
            <w:tcBorders>
              <w:top w:val="single" w:sz="12"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12" w:space="0" w:color="auto"/>
              <w:left w:val="single" w:sz="4" w:space="0" w:color="auto"/>
              <w:bottom w:val="single" w:sz="4" w:space="0" w:color="auto"/>
              <w:right w:val="single" w:sz="4" w:space="0" w:color="auto"/>
            </w:tcBorders>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Земляные работы</w:t>
            </w:r>
          </w:p>
        </w:tc>
        <w:tc>
          <w:tcPr>
            <w:tcW w:w="6379" w:type="dxa"/>
            <w:tcBorders>
              <w:top w:val="single" w:sz="12" w:space="0" w:color="auto"/>
              <w:left w:val="single" w:sz="4" w:space="0" w:color="auto"/>
              <w:bottom w:val="single" w:sz="4" w:space="0" w:color="auto"/>
              <w:right w:val="single" w:sz="12" w:space="0" w:color="auto"/>
            </w:tcBorders>
          </w:tcPr>
          <w:p w:rsidR="003823FD" w:rsidRPr="00F42441" w:rsidRDefault="003823FD" w:rsidP="003823FD">
            <w:pPr>
              <w:pStyle w:val="afd"/>
              <w:numPr>
                <w:ilvl w:val="1"/>
                <w:numId w:val="34"/>
              </w:numPr>
              <w:autoSpaceDE w:val="0"/>
              <w:autoSpaceDN w:val="0"/>
              <w:adjustRightInd w:val="0"/>
              <w:ind w:left="80" w:firstLine="0"/>
              <w:rPr>
                <w:sz w:val="20"/>
                <w:szCs w:val="20"/>
              </w:rPr>
            </w:pPr>
            <w:r w:rsidRPr="00323646">
              <w:rPr>
                <w:sz w:val="20"/>
                <w:szCs w:val="20"/>
              </w:rPr>
              <w:t>Земляные работы в зоне расположения подземных энергетических сетей, газопроводов, нефтепроводов, других подземных коммуникаций и объектов (кроме вскрытия нефте- и газопровода)</w:t>
            </w:r>
            <w:r w:rsidRPr="00F42441">
              <w:rPr>
                <w:sz w:val="20"/>
                <w:szCs w:val="20"/>
              </w:rPr>
              <w:t>;</w:t>
            </w:r>
          </w:p>
          <w:p w:rsidR="003823FD" w:rsidRPr="00F42441" w:rsidRDefault="003823FD" w:rsidP="003823FD">
            <w:pPr>
              <w:pStyle w:val="afd"/>
              <w:numPr>
                <w:ilvl w:val="1"/>
                <w:numId w:val="34"/>
              </w:numPr>
              <w:autoSpaceDE w:val="0"/>
              <w:autoSpaceDN w:val="0"/>
              <w:adjustRightInd w:val="0"/>
              <w:ind w:left="80" w:firstLine="0"/>
              <w:rPr>
                <w:sz w:val="20"/>
                <w:szCs w:val="20"/>
              </w:rPr>
            </w:pPr>
            <w:r w:rsidRPr="00F42441">
              <w:rPr>
                <w:sz w:val="20"/>
                <w:szCs w:val="20"/>
              </w:rPr>
              <w:t>Земляные работы в котлованах, на откосах и склонах;</w:t>
            </w:r>
          </w:p>
          <w:p w:rsidR="003823FD" w:rsidRPr="00F42441" w:rsidRDefault="003823FD" w:rsidP="003823FD">
            <w:pPr>
              <w:pStyle w:val="afd"/>
              <w:numPr>
                <w:ilvl w:val="1"/>
                <w:numId w:val="34"/>
              </w:numPr>
              <w:autoSpaceDE w:val="0"/>
              <w:autoSpaceDN w:val="0"/>
              <w:adjustRightInd w:val="0"/>
              <w:ind w:left="80" w:firstLine="0"/>
              <w:rPr>
                <w:sz w:val="20"/>
                <w:szCs w:val="20"/>
              </w:rPr>
            </w:pPr>
            <w:r w:rsidRPr="00F42441">
              <w:rPr>
                <w:sz w:val="20"/>
                <w:szCs w:val="20"/>
              </w:rPr>
              <w:t>Рытье котлованов, траншей глубиной более 1,5 м и производство работ в них;</w:t>
            </w:r>
          </w:p>
          <w:p w:rsidR="003823FD" w:rsidRPr="00F42441" w:rsidRDefault="003823FD" w:rsidP="003823FD">
            <w:pPr>
              <w:pStyle w:val="afd"/>
              <w:numPr>
                <w:ilvl w:val="1"/>
                <w:numId w:val="34"/>
              </w:numPr>
              <w:autoSpaceDE w:val="0"/>
              <w:autoSpaceDN w:val="0"/>
              <w:adjustRightInd w:val="0"/>
              <w:ind w:left="80" w:firstLine="0"/>
              <w:rPr>
                <w:sz w:val="20"/>
                <w:szCs w:val="20"/>
              </w:rPr>
            </w:pPr>
            <w:r w:rsidRPr="00F42441">
              <w:rPr>
                <w:sz w:val="20"/>
                <w:szCs w:val="20"/>
              </w:rPr>
              <w:t>Земляные работы на сетях и сооружениях водоснабжения и водоотведения.</w:t>
            </w:r>
          </w:p>
        </w:tc>
      </w:tr>
      <w:tr w:rsidR="003823FD" w:rsidTr="00683B7A">
        <w:trPr>
          <w:trHeight w:val="2151"/>
        </w:trPr>
        <w:tc>
          <w:tcPr>
            <w:tcW w:w="694" w:type="dxa"/>
            <w:vMerge w:val="restart"/>
            <w:tcBorders>
              <w:top w:val="single" w:sz="4" w:space="0" w:color="auto"/>
              <w:left w:val="single" w:sz="12"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right w:val="single" w:sz="4" w:space="0" w:color="auto"/>
            </w:tcBorders>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Ремонтные, монтажные и демонтажные работы</w:t>
            </w:r>
          </w:p>
        </w:tc>
        <w:tc>
          <w:tcPr>
            <w:tcW w:w="6379" w:type="dxa"/>
            <w:vMerge w:val="restart"/>
            <w:tcBorders>
              <w:top w:val="single" w:sz="4" w:space="0" w:color="auto"/>
              <w:left w:val="single" w:sz="4" w:space="0" w:color="auto"/>
              <w:right w:val="single" w:sz="12" w:space="0" w:color="auto"/>
            </w:tcBorders>
          </w:tcPr>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Работы по разборке (обрушению) зданий и сооружений, а также по укреплению и восстановлению аварийных частей и элементов зданий и сооружений;</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Монтаж и демонтаж оборудования (включая технологическое оборудование);</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Гидравлические и пневматические испытания оборудования и трубопроводов (на прочность и герметичность);</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Ремонтные и монтажные работы в непосредственной близости от открытых движущихся частей работающего оборудования, а также вблизи электрических приводов, находящихся под напряжением;</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Работы по ремонту трубопроводов пара и горячей воды;</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Работы по очистке и ремонту воздуховодов, воздухоотводов, фильтров и вентиляторов вытяжных систем вентиляции химических лабораторий, складов и других помещений, в которых хранятся сильнодействующие химические и другие опасные вещества;</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Ремонт вращающихся механизмов;</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Ремонтные, монтажные, наладочные, строительные работы в цехах и на территории опасного производственного объекта;</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Монтаж оборудования, трубопроводов и воздухопроводов в охранных зонах воздушных линий электропередачи, газопроводов, а также складов легковоспламеняющихся или горючих жидкостей, горючих или сжиженных газов;</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Ремонт сливо-наливного оборудования эстакад;</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Работы по подъему, монтажу и демонтажу тяжеловесного и крупногабаритного оборудования;</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Монтажные и ремонтные работы вблизи действующего оборудования;</w:t>
            </w:r>
          </w:p>
          <w:p w:rsidR="003823FD" w:rsidRPr="00F42441" w:rsidRDefault="003823FD" w:rsidP="003823FD">
            <w:pPr>
              <w:pStyle w:val="afd"/>
              <w:numPr>
                <w:ilvl w:val="0"/>
                <w:numId w:val="35"/>
              </w:numPr>
              <w:autoSpaceDE w:val="0"/>
              <w:autoSpaceDN w:val="0"/>
              <w:adjustRightInd w:val="0"/>
              <w:ind w:left="80" w:firstLine="0"/>
              <w:rPr>
                <w:sz w:val="20"/>
                <w:szCs w:val="20"/>
              </w:rPr>
            </w:pPr>
            <w:r w:rsidRPr="00F42441">
              <w:rPr>
                <w:sz w:val="20"/>
                <w:szCs w:val="20"/>
              </w:rPr>
              <w:t>Работы по монтажу, демонтажу и ремонту артезианских скважин и водоподъемного оборудования.</w:t>
            </w:r>
          </w:p>
        </w:tc>
      </w:tr>
      <w:tr w:rsidR="003823FD" w:rsidTr="00683B7A">
        <w:tc>
          <w:tcPr>
            <w:tcW w:w="694" w:type="dxa"/>
            <w:vMerge/>
            <w:tcBorders>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left w:val="single" w:sz="4" w:space="0" w:color="auto"/>
              <w:bottom w:val="single" w:sz="4" w:space="0" w:color="auto"/>
              <w:right w:val="single" w:sz="4" w:space="0" w:color="auto"/>
            </w:tcBorders>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c>
          <w:tcPr>
            <w:tcW w:w="6379" w:type="dxa"/>
            <w:vMerge/>
            <w:tcBorders>
              <w:left w:val="single" w:sz="4" w:space="0" w:color="auto"/>
              <w:bottom w:val="single" w:sz="4" w:space="0" w:color="auto"/>
              <w:right w:val="single" w:sz="12" w:space="0" w:color="auto"/>
            </w:tcBorders>
          </w:tcPr>
          <w:p w:rsidR="003823FD" w:rsidRPr="00F42441" w:rsidRDefault="003823FD" w:rsidP="003823FD">
            <w:pPr>
              <w:pStyle w:val="afd"/>
              <w:numPr>
                <w:ilvl w:val="0"/>
                <w:numId w:val="35"/>
              </w:numPr>
              <w:autoSpaceDE w:val="0"/>
              <w:autoSpaceDN w:val="0"/>
              <w:adjustRightInd w:val="0"/>
              <w:ind w:left="80" w:firstLine="0"/>
              <w:rPr>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связанные с эксплуатацией сосудов, работающих под избыточным давлением</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pStyle w:val="afd"/>
              <w:numPr>
                <w:ilvl w:val="0"/>
                <w:numId w:val="36"/>
              </w:numPr>
              <w:autoSpaceDE w:val="0"/>
              <w:autoSpaceDN w:val="0"/>
              <w:adjustRightInd w:val="0"/>
              <w:ind w:left="80" w:firstLine="0"/>
              <w:rPr>
                <w:sz w:val="20"/>
                <w:szCs w:val="20"/>
              </w:rPr>
            </w:pPr>
            <w:r w:rsidRPr="00F42441">
              <w:rPr>
                <w:sz w:val="20"/>
                <w:szCs w:val="20"/>
              </w:rPr>
              <w:t>Работы по ремонту трубопроводов пара и горячей воды (включая трубопроводы пара и горячей воды технологического оборудования). Работы по испытанию сосудов, работающих под давлением;</w:t>
            </w:r>
          </w:p>
          <w:p w:rsidR="003823FD" w:rsidRPr="00F42441" w:rsidRDefault="003823FD" w:rsidP="003823FD">
            <w:pPr>
              <w:pStyle w:val="afd"/>
              <w:numPr>
                <w:ilvl w:val="0"/>
                <w:numId w:val="36"/>
              </w:numPr>
              <w:autoSpaceDE w:val="0"/>
              <w:autoSpaceDN w:val="0"/>
              <w:adjustRightInd w:val="0"/>
              <w:ind w:left="80" w:firstLine="0"/>
              <w:rPr>
                <w:sz w:val="20"/>
                <w:szCs w:val="20"/>
              </w:rPr>
            </w:pPr>
            <w:r w:rsidRPr="00F42441">
              <w:rPr>
                <w:sz w:val="20"/>
                <w:szCs w:val="20"/>
              </w:rPr>
              <w:t xml:space="preserve">Работы по вскрытию сосудов и трубопроводов, работающих под </w:t>
            </w:r>
            <w:r w:rsidRPr="00F42441">
              <w:rPr>
                <w:sz w:val="20"/>
                <w:szCs w:val="20"/>
              </w:rPr>
              <w:lastRenderedPageBreak/>
              <w:t>давлением;</w:t>
            </w:r>
          </w:p>
          <w:p w:rsidR="003823FD" w:rsidRPr="00F42441" w:rsidRDefault="003823FD" w:rsidP="003823FD">
            <w:pPr>
              <w:pStyle w:val="afd"/>
              <w:numPr>
                <w:ilvl w:val="0"/>
                <w:numId w:val="36"/>
              </w:numPr>
              <w:autoSpaceDE w:val="0"/>
              <w:autoSpaceDN w:val="0"/>
              <w:adjustRightInd w:val="0"/>
              <w:ind w:left="80" w:firstLine="0"/>
              <w:rPr>
                <w:sz w:val="20"/>
                <w:szCs w:val="20"/>
              </w:rPr>
            </w:pPr>
            <w:r w:rsidRPr="00F42441">
              <w:rPr>
                <w:sz w:val="20"/>
                <w:szCs w:val="20"/>
              </w:rPr>
              <w:t>Внутренний осмотр и гидравлические испытания сосудов на складе хлора, на складе аммиачной селитры и в дозаторных.</w:t>
            </w: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связанные с эксплуатацией подъемных сооружений</w:t>
            </w:r>
          </w:p>
        </w:tc>
        <w:tc>
          <w:tcPr>
            <w:tcW w:w="6379" w:type="dxa"/>
            <w:tcBorders>
              <w:top w:val="single" w:sz="4" w:space="0" w:color="auto"/>
              <w:left w:val="single" w:sz="4" w:space="0" w:color="auto"/>
              <w:bottom w:val="single" w:sz="4" w:space="0" w:color="auto"/>
              <w:right w:val="single" w:sz="12" w:space="0" w:color="auto"/>
            </w:tcBorders>
            <w:vAlign w:val="bottom"/>
          </w:tcPr>
          <w:p w:rsidR="003823FD" w:rsidRPr="00F42441" w:rsidRDefault="003823FD" w:rsidP="003823FD">
            <w:pPr>
              <w:pStyle w:val="afd"/>
              <w:numPr>
                <w:ilvl w:val="0"/>
                <w:numId w:val="38"/>
              </w:numPr>
              <w:autoSpaceDE w:val="0"/>
              <w:autoSpaceDN w:val="0"/>
              <w:adjustRightInd w:val="0"/>
              <w:ind w:left="80" w:firstLine="0"/>
              <w:rPr>
                <w:sz w:val="20"/>
                <w:szCs w:val="20"/>
              </w:rPr>
            </w:pPr>
            <w:r w:rsidRPr="00F42441">
              <w:rPr>
                <w:sz w:val="20"/>
                <w:szCs w:val="20"/>
              </w:rPr>
              <w:t>Ремонт грузоподъемных машин (кроме колесных и гусеничных самоходных), крановых тележек, подкрановых путей;</w:t>
            </w:r>
          </w:p>
          <w:p w:rsidR="003823FD" w:rsidRPr="00F42441" w:rsidRDefault="003823FD" w:rsidP="003823FD">
            <w:pPr>
              <w:pStyle w:val="afd"/>
              <w:numPr>
                <w:ilvl w:val="0"/>
                <w:numId w:val="38"/>
              </w:numPr>
              <w:autoSpaceDE w:val="0"/>
              <w:autoSpaceDN w:val="0"/>
              <w:adjustRightInd w:val="0"/>
              <w:ind w:left="80" w:firstLine="0"/>
              <w:rPr>
                <w:sz w:val="20"/>
                <w:szCs w:val="20"/>
              </w:rPr>
            </w:pPr>
            <w:r w:rsidRPr="00F42441">
              <w:rPr>
                <w:sz w:val="20"/>
                <w:szCs w:val="20"/>
              </w:rPr>
              <w:t>Работы с применением подъемных сооружений и других строительных машин в охранных зонах воздушных линий электропередачи, газонефтепроводов, складов легковоспламеняющихся или горючих жидкостей, горючих или сжиженных газов;</w:t>
            </w:r>
          </w:p>
          <w:p w:rsidR="003823FD" w:rsidRPr="00F42441" w:rsidRDefault="003823FD" w:rsidP="003823FD">
            <w:pPr>
              <w:pStyle w:val="afd"/>
              <w:numPr>
                <w:ilvl w:val="0"/>
                <w:numId w:val="38"/>
              </w:numPr>
              <w:autoSpaceDE w:val="0"/>
              <w:autoSpaceDN w:val="0"/>
              <w:adjustRightInd w:val="0"/>
              <w:ind w:left="80" w:firstLine="0"/>
              <w:rPr>
                <w:sz w:val="20"/>
                <w:szCs w:val="20"/>
              </w:rPr>
            </w:pPr>
            <w:r w:rsidRPr="00F42441">
              <w:rPr>
                <w:sz w:val="20"/>
                <w:szCs w:val="20"/>
              </w:rPr>
              <w:t>Работы по монтажу, демонтажу, ремонту и профилактическому обслуживанию грузоподъемных механизмов.</w:t>
            </w:r>
          </w:p>
          <w:p w:rsidR="003823FD" w:rsidRPr="00F42441" w:rsidRDefault="003823FD" w:rsidP="003823FD">
            <w:pPr>
              <w:pStyle w:val="afd"/>
              <w:numPr>
                <w:ilvl w:val="0"/>
                <w:numId w:val="38"/>
              </w:numPr>
              <w:autoSpaceDE w:val="0"/>
              <w:autoSpaceDN w:val="0"/>
              <w:adjustRightInd w:val="0"/>
              <w:ind w:left="80" w:firstLine="0"/>
              <w:rPr>
                <w:sz w:val="20"/>
                <w:szCs w:val="20"/>
              </w:rPr>
            </w:pPr>
            <w:r w:rsidRPr="00F42441">
              <w:rPr>
                <w:sz w:val="20"/>
                <w:szCs w:val="20"/>
              </w:rPr>
              <w:t>Работа с применением двух кранов.</w:t>
            </w:r>
          </w:p>
          <w:p w:rsidR="003823FD" w:rsidRPr="00F42441" w:rsidRDefault="003823FD" w:rsidP="003823FD">
            <w:pPr>
              <w:pStyle w:val="afd"/>
              <w:numPr>
                <w:ilvl w:val="0"/>
                <w:numId w:val="38"/>
              </w:numPr>
              <w:autoSpaceDE w:val="0"/>
              <w:autoSpaceDN w:val="0"/>
              <w:adjustRightInd w:val="0"/>
              <w:ind w:left="80" w:firstLine="0"/>
              <w:rPr>
                <w:sz w:val="20"/>
                <w:szCs w:val="20"/>
              </w:rPr>
            </w:pPr>
            <w:r w:rsidRPr="00F42441">
              <w:rPr>
                <w:sz w:val="20"/>
                <w:szCs w:val="20"/>
              </w:rPr>
              <w:t>Погрузочно-разгрузочные работы с применением подъемных сооружений, в случае наличия в опасной зоне работы крана технологического оборудования, трубопроводов, эстакад.</w:t>
            </w: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Окрасочные работы</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pStyle w:val="afd"/>
              <w:autoSpaceDE w:val="0"/>
              <w:autoSpaceDN w:val="0"/>
              <w:adjustRightInd w:val="0"/>
              <w:ind w:left="80"/>
              <w:rPr>
                <w:sz w:val="20"/>
                <w:szCs w:val="20"/>
              </w:rPr>
            </w:pPr>
            <w:r>
              <w:rPr>
                <w:sz w:val="20"/>
                <w:szCs w:val="20"/>
              </w:rPr>
              <w:t>5</w:t>
            </w:r>
            <w:r w:rsidRPr="00F42441">
              <w:rPr>
                <w:sz w:val="20"/>
                <w:szCs w:val="20"/>
              </w:rPr>
              <w:t>.1. Окрасочные работы крупногабаритных изделий вне окрасочных камер;</w:t>
            </w:r>
          </w:p>
          <w:p w:rsidR="003823FD" w:rsidRPr="00F42441" w:rsidRDefault="003823FD" w:rsidP="003823FD">
            <w:pPr>
              <w:pStyle w:val="afd"/>
              <w:autoSpaceDE w:val="0"/>
              <w:autoSpaceDN w:val="0"/>
              <w:adjustRightInd w:val="0"/>
              <w:ind w:left="80"/>
              <w:rPr>
                <w:sz w:val="20"/>
                <w:szCs w:val="20"/>
              </w:rPr>
            </w:pPr>
            <w:r>
              <w:rPr>
                <w:sz w:val="20"/>
                <w:szCs w:val="20"/>
              </w:rPr>
              <w:t>5</w:t>
            </w:r>
            <w:r w:rsidRPr="00F42441">
              <w:rPr>
                <w:sz w:val="20"/>
                <w:szCs w:val="20"/>
              </w:rPr>
              <w:t>.2. Окрасочные работы, выполняемые в замкнутых объемах</w:t>
            </w:r>
            <w:r>
              <w:rPr>
                <w:sz w:val="20"/>
                <w:szCs w:val="20"/>
              </w:rPr>
              <w:t>, в ограниченных пространствах (кроме газоопасных работ).</w:t>
            </w:r>
          </w:p>
        </w:tc>
      </w:tr>
      <w:tr w:rsidR="003823FD" w:rsidTr="00683B7A">
        <w:tc>
          <w:tcPr>
            <w:tcW w:w="694" w:type="dxa"/>
            <w:tcBorders>
              <w:top w:val="single" w:sz="4" w:space="0" w:color="auto"/>
              <w:left w:val="single" w:sz="12" w:space="0" w:color="auto"/>
              <w:bottom w:val="single" w:sz="4" w:space="0" w:color="auto"/>
              <w:right w:val="single" w:sz="4" w:space="0" w:color="auto"/>
            </w:tcBorders>
            <w:vAlign w:val="center"/>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по валке леса в особо опасных условиях.</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ind w:left="80"/>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Перемещение тяжеловесных и крупногабаритных грузов при отсутствии машин соответствующей грузоподъемности.</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ind w:left="80"/>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по установке и выемке опор.</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ind w:left="80"/>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Все виды работ с радиоактивными веществами и источниками ионизирующих излучений.</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pStyle w:val="afd"/>
              <w:numPr>
                <w:ilvl w:val="0"/>
                <w:numId w:val="39"/>
              </w:numPr>
              <w:autoSpaceDE w:val="0"/>
              <w:autoSpaceDN w:val="0"/>
              <w:adjustRightInd w:val="0"/>
              <w:ind w:left="80" w:firstLine="0"/>
              <w:jc w:val="left"/>
              <w:rPr>
                <w:sz w:val="20"/>
                <w:szCs w:val="20"/>
              </w:rPr>
            </w:pPr>
            <w:r w:rsidRPr="00F42441">
              <w:rPr>
                <w:sz w:val="20"/>
                <w:szCs w:val="20"/>
              </w:rPr>
              <w:t>Дефектоскопия сварных стыков с применением источников ионизирующего излучения.</w:t>
            </w: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Приготовление растворов и электролитов.</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Пусконаладочные работы, проводимые на опасных производственных объектах.</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выполняемые с поверхности льда и над открытой водной поверхностью.</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shd w:val="clear" w:color="auto" w:fill="auto"/>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в непосредственной близости от полотна или проезжей части эксплуатируемых автомобильных и железных дорог.</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в помещениях в условиях отсутствия освещения или его недостаточности.</w:t>
            </w:r>
          </w:p>
        </w:tc>
        <w:tc>
          <w:tcPr>
            <w:tcW w:w="6379" w:type="dxa"/>
            <w:tcBorders>
              <w:top w:val="single" w:sz="4" w:space="0" w:color="auto"/>
              <w:left w:val="single" w:sz="4" w:space="0" w:color="auto"/>
              <w:bottom w:val="single" w:sz="4" w:space="0" w:color="auto"/>
              <w:right w:val="single" w:sz="12" w:space="0" w:color="auto"/>
            </w:tcBorders>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RPr="00F74FFE" w:rsidTr="00683B7A">
        <w:tc>
          <w:tcPr>
            <w:tcW w:w="694" w:type="dxa"/>
            <w:tcBorders>
              <w:top w:val="single" w:sz="4" w:space="0" w:color="auto"/>
              <w:left w:val="single" w:sz="12" w:space="0" w:color="auto"/>
              <w:bottom w:val="single" w:sz="4" w:space="0" w:color="auto"/>
              <w:right w:val="single" w:sz="4" w:space="0" w:color="auto"/>
            </w:tcBorders>
            <w:shd w:val="clear" w:color="auto" w:fill="auto"/>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с ручным пиротехническим инструментом.</w:t>
            </w:r>
          </w:p>
        </w:tc>
        <w:tc>
          <w:tcPr>
            <w:tcW w:w="6379" w:type="dxa"/>
            <w:tcBorders>
              <w:top w:val="single" w:sz="4" w:space="0" w:color="auto"/>
              <w:left w:val="single" w:sz="4" w:space="0" w:color="auto"/>
              <w:bottom w:val="single" w:sz="4" w:space="0" w:color="auto"/>
              <w:right w:val="single" w:sz="12" w:space="0" w:color="auto"/>
            </w:tcBorders>
            <w:shd w:val="clear" w:color="auto" w:fill="auto"/>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RPr="00F74FFE" w:rsidTr="00683B7A">
        <w:tc>
          <w:tcPr>
            <w:tcW w:w="694" w:type="dxa"/>
            <w:tcBorders>
              <w:top w:val="single" w:sz="4" w:space="0" w:color="auto"/>
              <w:left w:val="single" w:sz="12" w:space="0" w:color="auto"/>
              <w:bottom w:val="single" w:sz="4" w:space="0" w:color="auto"/>
              <w:right w:val="single" w:sz="4" w:space="0" w:color="auto"/>
            </w:tcBorders>
            <w:shd w:val="clear" w:color="auto" w:fill="auto"/>
            <w:vAlign w:val="bottom"/>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Водолазные работы.</w:t>
            </w:r>
          </w:p>
        </w:tc>
        <w:tc>
          <w:tcPr>
            <w:tcW w:w="6379" w:type="dxa"/>
            <w:tcBorders>
              <w:top w:val="single" w:sz="4" w:space="0" w:color="auto"/>
              <w:left w:val="single" w:sz="4" w:space="0" w:color="auto"/>
              <w:bottom w:val="single" w:sz="4" w:space="0" w:color="auto"/>
              <w:right w:val="single" w:sz="12" w:space="0" w:color="auto"/>
            </w:tcBorders>
            <w:shd w:val="clear" w:color="auto" w:fill="auto"/>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4" w:space="0" w:color="auto"/>
              <w:right w:val="single" w:sz="4" w:space="0" w:color="auto"/>
            </w:tcBorders>
            <w:shd w:val="clear" w:color="auto" w:fill="auto"/>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Работы под водой с использованием технических средств под управлением человека.</w:t>
            </w:r>
          </w:p>
        </w:tc>
        <w:tc>
          <w:tcPr>
            <w:tcW w:w="6379" w:type="dxa"/>
            <w:tcBorders>
              <w:top w:val="single" w:sz="4" w:space="0" w:color="auto"/>
              <w:left w:val="single" w:sz="4" w:space="0" w:color="auto"/>
              <w:bottom w:val="single" w:sz="4" w:space="0" w:color="auto"/>
              <w:right w:val="single" w:sz="12" w:space="0" w:color="auto"/>
            </w:tcBorders>
            <w:shd w:val="clear" w:color="auto" w:fill="auto"/>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r w:rsidR="003823FD" w:rsidTr="00683B7A">
        <w:tc>
          <w:tcPr>
            <w:tcW w:w="694" w:type="dxa"/>
            <w:tcBorders>
              <w:top w:val="single" w:sz="4" w:space="0" w:color="auto"/>
              <w:left w:val="single" w:sz="12" w:space="0" w:color="auto"/>
              <w:bottom w:val="single" w:sz="12" w:space="0" w:color="auto"/>
              <w:right w:val="single" w:sz="4" w:space="0" w:color="auto"/>
            </w:tcBorders>
          </w:tcPr>
          <w:p w:rsidR="003823FD" w:rsidRPr="00F42441" w:rsidRDefault="003823FD" w:rsidP="003823FD">
            <w:pPr>
              <w:pStyle w:val="afd"/>
              <w:numPr>
                <w:ilvl w:val="0"/>
                <w:numId w:val="37"/>
              </w:numPr>
              <w:autoSpaceDE w:val="0"/>
              <w:autoSpaceDN w:val="0"/>
              <w:adjustRightInd w:val="0"/>
              <w:ind w:left="0" w:firstLine="0"/>
              <w:jc w:val="center"/>
              <w:rPr>
                <w:sz w:val="20"/>
                <w:szCs w:val="20"/>
              </w:rPr>
            </w:pPr>
          </w:p>
        </w:tc>
        <w:tc>
          <w:tcPr>
            <w:tcW w:w="2693" w:type="dxa"/>
            <w:tcBorders>
              <w:top w:val="single" w:sz="4" w:space="0" w:color="auto"/>
              <w:left w:val="single" w:sz="4" w:space="0" w:color="auto"/>
              <w:bottom w:val="single" w:sz="12" w:space="0" w:color="auto"/>
              <w:right w:val="single" w:sz="4" w:space="0" w:color="auto"/>
            </w:tcBorders>
          </w:tcPr>
          <w:p w:rsidR="003823FD" w:rsidRPr="00F42441" w:rsidRDefault="003823FD" w:rsidP="003823FD">
            <w:pPr>
              <w:autoSpaceDE w:val="0"/>
              <w:autoSpaceDN w:val="0"/>
              <w:adjustRightInd w:val="0"/>
              <w:spacing w:after="0" w:line="240" w:lineRule="auto"/>
              <w:jc w:val="both"/>
              <w:rPr>
                <w:rFonts w:ascii="Times New Roman" w:hAnsi="Times New Roman" w:cs="Times New Roman"/>
                <w:sz w:val="20"/>
                <w:szCs w:val="20"/>
              </w:rPr>
            </w:pPr>
            <w:r w:rsidRPr="00F42441">
              <w:rPr>
                <w:rFonts w:ascii="Times New Roman" w:hAnsi="Times New Roman" w:cs="Times New Roman"/>
                <w:sz w:val="20"/>
                <w:szCs w:val="20"/>
              </w:rPr>
              <w:t>Выполнение прочих работ, когда руководитель работ считает необходимым производить их с оформлением наряда-допуска.</w:t>
            </w:r>
          </w:p>
        </w:tc>
        <w:tc>
          <w:tcPr>
            <w:tcW w:w="6379" w:type="dxa"/>
            <w:tcBorders>
              <w:top w:val="single" w:sz="4" w:space="0" w:color="auto"/>
              <w:left w:val="single" w:sz="4" w:space="0" w:color="auto"/>
              <w:bottom w:val="single" w:sz="12" w:space="0" w:color="auto"/>
              <w:right w:val="single" w:sz="12" w:space="0" w:color="auto"/>
            </w:tcBorders>
          </w:tcPr>
          <w:p w:rsidR="003823FD" w:rsidRPr="00F42441" w:rsidRDefault="003823FD" w:rsidP="003823FD">
            <w:pPr>
              <w:autoSpaceDE w:val="0"/>
              <w:autoSpaceDN w:val="0"/>
              <w:adjustRightInd w:val="0"/>
              <w:spacing w:after="0" w:line="240" w:lineRule="auto"/>
              <w:rPr>
                <w:rFonts w:ascii="Times New Roman" w:hAnsi="Times New Roman" w:cs="Times New Roman"/>
                <w:sz w:val="20"/>
                <w:szCs w:val="20"/>
              </w:rPr>
            </w:pPr>
          </w:p>
        </w:tc>
      </w:tr>
    </w:tbl>
    <w:p w:rsidR="00F23395" w:rsidRPr="00632E13" w:rsidRDefault="00F23395" w:rsidP="00B853DC">
      <w:pPr>
        <w:tabs>
          <w:tab w:val="left" w:pos="709"/>
        </w:tabs>
        <w:spacing w:after="0" w:line="240" w:lineRule="auto"/>
        <w:ind w:left="425" w:hanging="425"/>
        <w:jc w:val="both"/>
        <w:rPr>
          <w:rFonts w:ascii="Times New Roman" w:hAnsi="Times New Roman" w:cs="Times New Roman"/>
          <w:sz w:val="24"/>
          <w:szCs w:val="24"/>
        </w:rPr>
      </w:pPr>
    </w:p>
    <w:p w:rsidR="00F15170" w:rsidRPr="00632E13" w:rsidRDefault="00F15170" w:rsidP="00B853DC">
      <w:pPr>
        <w:tabs>
          <w:tab w:val="left" w:pos="709"/>
        </w:tabs>
        <w:spacing w:before="120" w:after="120" w:line="240" w:lineRule="auto"/>
        <w:rPr>
          <w:rFonts w:ascii="Arial" w:eastAsia="Calibri" w:hAnsi="Arial" w:cs="Arial"/>
          <w:b/>
          <w:bCs/>
          <w:iCs/>
          <w:caps/>
          <w:sz w:val="24"/>
          <w:szCs w:val="28"/>
          <w:lang w:eastAsia="ru-RU"/>
        </w:rPr>
        <w:sectPr w:rsidR="00F15170" w:rsidRPr="00632E13" w:rsidSect="00261359">
          <w:pgSz w:w="11906" w:h="16838" w:code="9"/>
          <w:pgMar w:top="510" w:right="1021" w:bottom="567" w:left="1125" w:header="737" w:footer="680" w:gutter="0"/>
          <w:cols w:space="708"/>
          <w:docGrid w:linePitch="360"/>
        </w:sectPr>
      </w:pPr>
    </w:p>
    <w:p w:rsidR="00980290" w:rsidRPr="003823FD" w:rsidRDefault="00980290" w:rsidP="00C76A1E">
      <w:pPr>
        <w:pStyle w:val="20"/>
        <w:rPr>
          <w:lang w:eastAsia="ru-RU"/>
        </w:rPr>
      </w:pPr>
      <w:bookmarkStart w:id="81" w:name="приложение3"/>
      <w:r w:rsidRPr="00AC5357">
        <w:rPr>
          <w:lang w:eastAsia="ru-RU"/>
        </w:rPr>
        <w:lastRenderedPageBreak/>
        <w:t>П</w:t>
      </w:r>
      <w:r w:rsidR="007F1660" w:rsidRPr="00AC5357">
        <w:rPr>
          <w:lang w:eastAsia="ru-RU"/>
        </w:rPr>
        <w:t>РИЛОЖЕНИЕ</w:t>
      </w:r>
      <w:r w:rsidRPr="00AC5357">
        <w:rPr>
          <w:lang w:eastAsia="ru-RU"/>
        </w:rPr>
        <w:t xml:space="preserve"> </w:t>
      </w:r>
      <w:r w:rsidR="007F1660" w:rsidRPr="00AC5357">
        <w:rPr>
          <w:lang w:eastAsia="ru-RU"/>
        </w:rPr>
        <w:t>3</w:t>
      </w:r>
      <w:bookmarkEnd w:id="81"/>
      <w:r w:rsidR="00012FA8">
        <w:rPr>
          <w:lang w:eastAsia="ru-RU"/>
        </w:rPr>
        <w:t>. ФОРМА НАРЯДА–</w:t>
      </w:r>
      <w:r w:rsidRPr="00562876">
        <w:rPr>
          <w:lang w:eastAsia="ru-RU"/>
        </w:rPr>
        <w:t>ДОПУСКА (</w:t>
      </w:r>
      <w:r w:rsidR="005723E2" w:rsidRPr="00562876">
        <w:rPr>
          <w:lang w:eastAsia="ru-RU"/>
        </w:rPr>
        <w:t>НА ВЕДЕНИЕ СОВМЕЩЕННЫХ РАБОТ</w:t>
      </w:r>
      <w:r w:rsidRPr="00562876">
        <w:rPr>
          <w:lang w:eastAsia="ru-RU"/>
        </w:rPr>
        <w:t>)</w:t>
      </w:r>
    </w:p>
    <w:p w:rsidR="00C205D6" w:rsidRDefault="00C205D6" w:rsidP="00B853DC">
      <w:pPr>
        <w:spacing w:after="0" w:line="240" w:lineRule="auto"/>
        <w:jc w:val="center"/>
        <w:rPr>
          <w:rFonts w:ascii="Times New Roman" w:hAnsi="Times New Roman" w:cs="Times New Roman"/>
          <w:sz w:val="20"/>
          <w:szCs w:val="20"/>
        </w:rPr>
      </w:pPr>
    </w:p>
    <w:p w:rsidR="00980290" w:rsidRPr="00632E13" w:rsidRDefault="00980290"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НАРЯД-ДОПУСК № ___</w:t>
      </w:r>
    </w:p>
    <w:p w:rsidR="00980290" w:rsidRPr="00632E13" w:rsidRDefault="00980290"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sz w:val="20"/>
          <w:szCs w:val="20"/>
        </w:rPr>
        <w:t>на ведение совмещенных работ</w:t>
      </w:r>
    </w:p>
    <w:tbl>
      <w:tblPr>
        <w:tblW w:w="9286" w:type="dxa"/>
        <w:jc w:val="center"/>
        <w:tblLook w:val="04A0" w:firstRow="1" w:lastRow="0" w:firstColumn="1" w:lastColumn="0" w:noHBand="0" w:noVBand="1"/>
      </w:tblPr>
      <w:tblGrid>
        <w:gridCol w:w="9286"/>
      </w:tblGrid>
      <w:tr w:rsidR="00980290" w:rsidRPr="00632E13" w:rsidTr="00980290">
        <w:trPr>
          <w:jc w:val="center"/>
        </w:trPr>
        <w:tc>
          <w:tcPr>
            <w:tcW w:w="9290" w:type="dxa"/>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b/>
                <w:bCs/>
                <w:sz w:val="20"/>
                <w:szCs w:val="20"/>
              </w:rPr>
              <w:t>1. Наряд на выполнение работ</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Руководителю </w:t>
            </w:r>
            <w:r w:rsidR="009D42A1" w:rsidRPr="005723E2">
              <w:rPr>
                <w:rFonts w:ascii="Times New Roman" w:hAnsi="Times New Roman" w:cs="Times New Roman"/>
                <w:sz w:val="20"/>
                <w:szCs w:val="20"/>
              </w:rPr>
              <w:t>структурного подразделения</w:t>
            </w:r>
            <w:r w:rsidR="009D42A1" w:rsidRPr="005723E2">
              <w:t xml:space="preserve"> </w:t>
            </w:r>
            <w:r w:rsidRPr="005723E2">
              <w:rPr>
                <w:rFonts w:ascii="Times New Roman" w:hAnsi="Times New Roman" w:cs="Times New Roman"/>
                <w:sz w:val="20"/>
                <w:szCs w:val="20"/>
              </w:rPr>
              <w:t>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 xml:space="preserve">(название </w:t>
            </w:r>
            <w:r w:rsidR="009D42A1" w:rsidRPr="005723E2">
              <w:rPr>
                <w:rFonts w:ascii="Times New Roman" w:hAnsi="Times New Roman" w:cs="Times New Roman"/>
                <w:sz w:val="20"/>
                <w:szCs w:val="20"/>
                <w:vertAlign w:val="superscript"/>
              </w:rPr>
              <w:t>структурного подразделения</w:t>
            </w:r>
            <w:r w:rsidRPr="005723E2">
              <w:rPr>
                <w:rFonts w:ascii="Times New Roman" w:hAnsi="Times New Roman" w:cs="Times New Roman"/>
                <w:sz w:val="20"/>
                <w:szCs w:val="20"/>
                <w:vertAlign w:val="superscript"/>
              </w:rPr>
              <w:t>, организации,</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Имя, Отчество)</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В соответствии с__________________________________________________________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(планом, графиком, указанием и т.д.)</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будут производиться следующие работы 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 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 ________________ 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Имя, Отчество)</w:t>
            </w:r>
            <w:r w:rsidRPr="005723E2">
              <w:rPr>
                <w:rFonts w:ascii="Times New Roman" w:hAnsi="Times New Roman" w:cs="Times New Roman"/>
                <w:sz w:val="20"/>
                <w:szCs w:val="20"/>
              </w:rPr>
              <w:t xml:space="preserve"> </w:t>
            </w:r>
            <w:r w:rsidRPr="005723E2">
              <w:rPr>
                <w:rFonts w:ascii="Times New Roman" w:hAnsi="Times New Roman" w:cs="Times New Roman"/>
                <w:sz w:val="20"/>
                <w:szCs w:val="20"/>
              </w:rPr>
              <w:tab/>
            </w:r>
            <w:r w:rsidRPr="005723E2">
              <w:rPr>
                <w:rFonts w:ascii="Times New Roman" w:hAnsi="Times New Roman" w:cs="Times New Roman"/>
                <w:sz w:val="20"/>
                <w:szCs w:val="20"/>
                <w:vertAlign w:val="superscript"/>
              </w:rPr>
              <w:t xml:space="preserve"> (подпись)</w:t>
            </w:r>
            <w:r w:rsidRPr="005723E2">
              <w:rPr>
                <w:rFonts w:ascii="Times New Roman" w:hAnsi="Times New Roman" w:cs="Times New Roman"/>
                <w:sz w:val="20"/>
                <w:szCs w:val="20"/>
              </w:rPr>
              <w:t xml:space="preserve"> </w:t>
            </w:r>
            <w:r w:rsidRPr="005723E2">
              <w:rPr>
                <w:rFonts w:ascii="Times New Roman" w:hAnsi="Times New Roman" w:cs="Times New Roman"/>
                <w:sz w:val="20"/>
                <w:szCs w:val="20"/>
              </w:rPr>
              <w:tab/>
            </w:r>
            <w:r w:rsidRPr="005723E2">
              <w:rPr>
                <w:rFonts w:ascii="Times New Roman" w:hAnsi="Times New Roman" w:cs="Times New Roman"/>
                <w:sz w:val="20"/>
                <w:szCs w:val="20"/>
                <w:vertAlign w:val="superscript"/>
              </w:rPr>
              <w:t xml:space="preserve">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Руководитель </w:t>
            </w:r>
            <w:r w:rsidR="009D42A1" w:rsidRPr="005723E2">
              <w:rPr>
                <w:rFonts w:ascii="Times New Roman" w:hAnsi="Times New Roman" w:cs="Times New Roman"/>
                <w:sz w:val="20"/>
                <w:szCs w:val="20"/>
              </w:rPr>
              <w:t>структурного подразделения</w:t>
            </w:r>
            <w:r w:rsidRPr="005723E2">
              <w:rPr>
                <w:rFonts w:ascii="Times New Roman" w:hAnsi="Times New Roman" w:cs="Times New Roman"/>
                <w:sz w:val="20"/>
                <w:szCs w:val="20"/>
              </w:rPr>
              <w:t>, производящего работы___________________________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Имя, Отчество,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Для обеспечения безопасности следует выполнить следующие мероприятия:</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1.</w:t>
            </w:r>
            <w:r w:rsidR="00CA0E30" w:rsidRPr="005723E2">
              <w:rPr>
                <w:rFonts w:ascii="Times New Roman" w:hAnsi="Times New Roman" w:cs="Times New Roman"/>
                <w:sz w:val="20"/>
                <w:szCs w:val="20"/>
              </w:rPr>
              <w:t>Структурным подразделением</w:t>
            </w:r>
            <w:r w:rsidRPr="005723E2">
              <w:rPr>
                <w:rFonts w:ascii="Times New Roman" w:hAnsi="Times New Roman" w:cs="Times New Roman"/>
                <w:sz w:val="20"/>
                <w:szCs w:val="20"/>
              </w:rPr>
              <w:t>, в котором производятся работы____________________________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(указывается какое оборудование должно быть обесточено, где и какие</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поставить ограждения, освободить проезды и т.п.)</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2. </w:t>
            </w:r>
            <w:r w:rsidR="00CA0E30" w:rsidRPr="005723E2">
              <w:rPr>
                <w:rFonts w:ascii="Times New Roman" w:hAnsi="Times New Roman" w:cs="Times New Roman"/>
                <w:sz w:val="20"/>
                <w:szCs w:val="20"/>
              </w:rPr>
              <w:t>Структурным подразделением</w:t>
            </w:r>
            <w:r w:rsidRPr="005723E2">
              <w:rPr>
                <w:rFonts w:ascii="Times New Roman" w:hAnsi="Times New Roman" w:cs="Times New Roman"/>
                <w:sz w:val="20"/>
                <w:szCs w:val="20"/>
              </w:rPr>
              <w:t>, ведущим работы_________________________________________</w:t>
            </w:r>
          </w:p>
          <w:p w:rsidR="00980290" w:rsidRPr="005723E2" w:rsidRDefault="0050300F"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 xml:space="preserve">                                                                                                                       </w:t>
            </w:r>
            <w:r w:rsidR="00980290" w:rsidRPr="005723E2">
              <w:rPr>
                <w:rFonts w:ascii="Times New Roman" w:hAnsi="Times New Roman" w:cs="Times New Roman"/>
                <w:sz w:val="20"/>
                <w:szCs w:val="20"/>
                <w:vertAlign w:val="superscript"/>
              </w:rPr>
              <w:t>(указываются все мероприятия, обеспечивающие безопасность приведении работ)</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С объемом работы ознакомлен. Руководитель </w:t>
            </w:r>
            <w:r w:rsidR="00CA0E30" w:rsidRPr="005723E2">
              <w:rPr>
                <w:rFonts w:ascii="Times New Roman" w:hAnsi="Times New Roman" w:cs="Times New Roman"/>
                <w:sz w:val="20"/>
                <w:szCs w:val="20"/>
              </w:rPr>
              <w:t xml:space="preserve">структурного подразделения </w:t>
            </w:r>
            <w:r w:rsidRPr="005723E2">
              <w:rPr>
                <w:rFonts w:ascii="Times New Roman" w:hAnsi="Times New Roman" w:cs="Times New Roman"/>
                <w:sz w:val="20"/>
                <w:szCs w:val="20"/>
              </w:rPr>
              <w:t>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 xml:space="preserve">(название </w:t>
            </w:r>
            <w:r w:rsidR="00CA0E30" w:rsidRPr="005723E2">
              <w:rPr>
                <w:rFonts w:ascii="Times New Roman" w:hAnsi="Times New Roman" w:cs="Times New Roman"/>
                <w:sz w:val="20"/>
                <w:szCs w:val="20"/>
                <w:vertAlign w:val="superscript"/>
              </w:rPr>
              <w:t xml:space="preserve">структурного </w:t>
            </w:r>
            <w:r w:rsidRPr="005723E2">
              <w:rPr>
                <w:rFonts w:ascii="Times New Roman" w:hAnsi="Times New Roman" w:cs="Times New Roman"/>
                <w:sz w:val="20"/>
                <w:szCs w:val="20"/>
                <w:vertAlign w:val="superscript"/>
              </w:rPr>
              <w:t>подразделения, должность, Фамилия, Имя, Отчество,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Наряд выдал______________________________________________________________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Имя, Отчество,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С условиями работы ознакомлен и наряд получил</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(должность, 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b/>
                <w:bCs/>
                <w:sz w:val="20"/>
                <w:szCs w:val="20"/>
              </w:rPr>
              <w:t>2. Допуск к работам</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Инструктаж по охране и безопасности труда в объеме инструкций</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(указать инструкции, по которым проведен инструктаж)</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проведен бригаде в составе _________ человек, в том числе:</w:t>
            </w:r>
          </w:p>
          <w:tbl>
            <w:tblPr>
              <w:tblW w:w="482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4A0" w:firstRow="1" w:lastRow="0" w:firstColumn="1" w:lastColumn="0" w:noHBand="0" w:noVBand="1"/>
            </w:tblPr>
            <w:tblGrid>
              <w:gridCol w:w="1960"/>
              <w:gridCol w:w="2261"/>
              <w:gridCol w:w="2261"/>
              <w:gridCol w:w="2261"/>
            </w:tblGrid>
            <w:tr w:rsidR="00980290" w:rsidRPr="005723E2" w:rsidTr="00980290">
              <w:trPr>
                <w:jc w:val="center"/>
              </w:trPr>
              <w:tc>
                <w:tcPr>
                  <w:tcW w:w="1121"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Фамилия, И., О.</w:t>
                  </w:r>
                </w:p>
              </w:tc>
              <w:tc>
                <w:tcPr>
                  <w:tcW w:w="1293"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Профессия, разряд</w:t>
                  </w:r>
                </w:p>
              </w:tc>
              <w:tc>
                <w:tcPr>
                  <w:tcW w:w="1293"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Подпись лица, получившего инструктаж</w:t>
                  </w:r>
                </w:p>
              </w:tc>
              <w:tc>
                <w:tcPr>
                  <w:tcW w:w="1293" w:type="pct"/>
                  <w:tcBorders>
                    <w:top w:val="single" w:sz="4" w:space="0" w:color="auto"/>
                    <w:left w:val="single" w:sz="4" w:space="0" w:color="auto"/>
                    <w:bottom w:val="single" w:sz="6"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Подпись лица, проведшего инструктаж</w:t>
                  </w:r>
                </w:p>
              </w:tc>
            </w:tr>
            <w:tr w:rsidR="00980290" w:rsidRPr="005723E2" w:rsidTr="00980290">
              <w:trPr>
                <w:jc w:val="center"/>
              </w:trPr>
              <w:tc>
                <w:tcPr>
                  <w:tcW w:w="1121"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c>
                <w:tcPr>
                  <w:tcW w:w="1293"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c>
                <w:tcPr>
                  <w:tcW w:w="1293"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c>
                <w:tcPr>
                  <w:tcW w:w="1293" w:type="pct"/>
                  <w:tcBorders>
                    <w:top w:val="single" w:sz="6" w:space="0" w:color="auto"/>
                    <w:left w:val="single" w:sz="4" w:space="0" w:color="auto"/>
                    <w:bottom w:val="single" w:sz="4" w:space="0" w:color="auto"/>
                    <w:right w:val="single" w:sz="4" w:space="0" w:color="auto"/>
                  </w:tcBorders>
                  <w:vAlign w:val="center"/>
                  <w:hideMark/>
                </w:tcPr>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w:t>
                  </w:r>
                </w:p>
              </w:tc>
            </w:tr>
          </w:tbl>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Мероприятия, указанные в пунктах 1 и 2 наряда-допуска, выполнены, разрешается приступать к работе.</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В процессе работы приняты изменения_______________________________________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_________________________________________________________________________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Руководитель </w:t>
            </w:r>
            <w:r w:rsidR="00CA0E30" w:rsidRPr="005723E2">
              <w:rPr>
                <w:rFonts w:ascii="Times New Roman" w:hAnsi="Times New Roman" w:cs="Times New Roman"/>
                <w:sz w:val="20"/>
                <w:szCs w:val="20"/>
              </w:rPr>
              <w:t>структурного подразделения</w:t>
            </w:r>
            <w:r w:rsidRPr="005723E2">
              <w:rPr>
                <w:rFonts w:ascii="Times New Roman" w:hAnsi="Times New Roman" w:cs="Times New Roman"/>
                <w:sz w:val="20"/>
                <w:szCs w:val="20"/>
              </w:rPr>
              <w:t xml:space="preserve"> 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 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Работы окончены, инструмент, детали убраны; ограждения, плакаты сняты.</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 xml:space="preserve">Руководитель </w:t>
            </w:r>
            <w:r w:rsidR="00CA0E30" w:rsidRPr="005723E2">
              <w:rPr>
                <w:rFonts w:ascii="Times New Roman" w:hAnsi="Times New Roman" w:cs="Times New Roman"/>
                <w:sz w:val="20"/>
                <w:szCs w:val="20"/>
              </w:rPr>
              <w:t>структурного подразделения</w:t>
            </w:r>
            <w:r w:rsidRPr="005723E2">
              <w:rPr>
                <w:rFonts w:ascii="Times New Roman" w:hAnsi="Times New Roman" w:cs="Times New Roman"/>
                <w:sz w:val="20"/>
                <w:szCs w:val="20"/>
              </w:rPr>
              <w:t xml:space="preserve"> _______________________________________________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Персонал с места производства работ выведен.</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Наряд-допуск закрыт «_____» ___________________ _______г.</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производитель работ _________________________________________</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p w:rsidR="00980290" w:rsidRPr="005723E2"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Ответственный руководитель работ __________________________________________</w:t>
            </w:r>
          </w:p>
          <w:p w:rsidR="00980290" w:rsidRPr="00632E13" w:rsidRDefault="0098029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(Фамилия, И., О., подпись, дата)</w:t>
            </w:r>
          </w:p>
        </w:tc>
      </w:tr>
    </w:tbl>
    <w:p w:rsidR="007F1660" w:rsidRPr="00632E13" w:rsidRDefault="00D87C44" w:rsidP="00DC4CB2">
      <w:pPr>
        <w:pStyle w:val="20"/>
        <w:jc w:val="left"/>
        <w:rPr>
          <w:rFonts w:ascii="Times New Roman" w:hAnsi="Times New Roman" w:cs="Times New Roman"/>
          <w:sz w:val="20"/>
          <w:szCs w:val="20"/>
        </w:rPr>
      </w:pPr>
      <w:r w:rsidRPr="00632E13">
        <w:rPr>
          <w:lang w:eastAsia="ru-RU"/>
        </w:rPr>
        <w:br w:type="page"/>
      </w:r>
      <w:r w:rsidR="007F1660" w:rsidRPr="00632E13">
        <w:rPr>
          <w:lang w:eastAsia="ru-RU"/>
        </w:rPr>
        <w:lastRenderedPageBreak/>
        <w:t>ПРИЛОЖЕНИЕ 4. ЖУРНАЛ УЧЕТА ВЫДАЧИ НАРЯДОВ-ДОПУСКОВ НА ПРОИЗВОДСТВО РАБОТ С ПОВЫШЕННОЙ ОПАСНОСТЬЮ</w:t>
      </w:r>
    </w:p>
    <w:p w:rsidR="007F1660" w:rsidRPr="00632E13" w:rsidRDefault="007F1660" w:rsidP="00B853DC">
      <w:pPr>
        <w:spacing w:after="0" w:line="240" w:lineRule="auto"/>
        <w:rPr>
          <w:rFonts w:ascii="Times New Roman" w:hAnsi="Times New Roman" w:cs="Times New Roman"/>
          <w:sz w:val="20"/>
          <w:szCs w:val="20"/>
        </w:rPr>
      </w:pPr>
    </w:p>
    <w:p w:rsidR="007F1660" w:rsidRPr="00632E13" w:rsidRDefault="007F1660" w:rsidP="00B853DC">
      <w:pPr>
        <w:spacing w:after="0" w:line="240" w:lineRule="auto"/>
        <w:rPr>
          <w:rFonts w:ascii="Times New Roman" w:hAnsi="Times New Roman" w:cs="Times New Roman"/>
          <w:sz w:val="20"/>
          <w:szCs w:val="20"/>
        </w:rPr>
      </w:pPr>
    </w:p>
    <w:p w:rsidR="007F1660" w:rsidRPr="00632E13" w:rsidRDefault="007F1660" w:rsidP="00B853DC">
      <w:pPr>
        <w:spacing w:after="0" w:line="240" w:lineRule="auto"/>
        <w:jc w:val="center"/>
        <w:rPr>
          <w:rFonts w:ascii="Times New Roman" w:hAnsi="Times New Roman" w:cs="Times New Roman"/>
          <w:sz w:val="20"/>
          <w:szCs w:val="20"/>
        </w:rPr>
      </w:pPr>
      <w:r w:rsidRPr="00632E13">
        <w:rPr>
          <w:rFonts w:ascii="Times New Roman" w:hAnsi="Times New Roman" w:cs="Times New Roman"/>
          <w:b/>
          <w:bCs/>
          <w:sz w:val="20"/>
          <w:szCs w:val="20"/>
        </w:rPr>
        <w:t>ЖУРНАЛ</w:t>
      </w:r>
    </w:p>
    <w:p w:rsidR="007225CB" w:rsidRPr="00632E13" w:rsidRDefault="007F1660" w:rsidP="007225CB">
      <w:pPr>
        <w:spacing w:after="0" w:line="240" w:lineRule="auto"/>
        <w:jc w:val="center"/>
        <w:rPr>
          <w:rFonts w:ascii="Times New Roman" w:hAnsi="Times New Roman" w:cs="Times New Roman"/>
          <w:sz w:val="20"/>
          <w:szCs w:val="20"/>
        </w:rPr>
      </w:pPr>
      <w:r w:rsidRPr="00632E13">
        <w:rPr>
          <w:rFonts w:ascii="Times New Roman" w:hAnsi="Times New Roman" w:cs="Times New Roman"/>
          <w:b/>
          <w:bCs/>
          <w:sz w:val="20"/>
          <w:szCs w:val="20"/>
        </w:rPr>
        <w:t>УЧЕТА ВЫДАЧИ НАРЯДОВ-ДОПУСКОВ НА ПРОИЗВОДСТВО</w:t>
      </w:r>
      <w:r w:rsidRPr="00632E13">
        <w:rPr>
          <w:rFonts w:ascii="Times New Roman" w:hAnsi="Times New Roman" w:cs="Times New Roman"/>
          <w:b/>
          <w:bCs/>
          <w:sz w:val="20"/>
          <w:szCs w:val="20"/>
        </w:rPr>
        <w:br/>
        <w:t>РАБОТ С ПОВЫШЕННОЙ ОПАСНОСТЬЮ</w:t>
      </w:r>
      <w:r w:rsidR="007225CB">
        <w:rPr>
          <w:rFonts w:ascii="Times New Roman" w:hAnsi="Times New Roman" w:cs="Times New Roman"/>
          <w:b/>
          <w:bCs/>
          <w:sz w:val="20"/>
          <w:szCs w:val="20"/>
        </w:rPr>
        <w:t xml:space="preserve"> И </w:t>
      </w:r>
      <w:r w:rsidR="007225CB" w:rsidRPr="007225CB">
        <w:rPr>
          <w:rFonts w:ascii="Times New Roman" w:hAnsi="Times New Roman" w:cs="Times New Roman"/>
          <w:b/>
          <w:bCs/>
          <w:sz w:val="20"/>
          <w:szCs w:val="20"/>
        </w:rPr>
        <w:t>НА ВЕДЕНИЕ СОВМЕЩЕННЫХ РАБОТ</w:t>
      </w:r>
    </w:p>
    <w:p w:rsidR="007F1660" w:rsidRPr="00632E13" w:rsidRDefault="007F1660" w:rsidP="00B853DC">
      <w:pPr>
        <w:spacing w:after="0" w:line="240" w:lineRule="auto"/>
        <w:jc w:val="center"/>
        <w:rPr>
          <w:rFonts w:ascii="Times New Roman" w:hAnsi="Times New Roman" w:cs="Times New Roman"/>
          <w:sz w:val="20"/>
          <w:szCs w:val="20"/>
        </w:rPr>
      </w:pPr>
    </w:p>
    <w:tbl>
      <w:tblPr>
        <w:tblW w:w="9286" w:type="dxa"/>
        <w:jc w:val="center"/>
        <w:tblLook w:val="04A0" w:firstRow="1" w:lastRow="0" w:firstColumn="1" w:lastColumn="0" w:noHBand="0" w:noVBand="1"/>
      </w:tblPr>
      <w:tblGrid>
        <w:gridCol w:w="9286"/>
      </w:tblGrid>
      <w:tr w:rsidR="007F1660" w:rsidRPr="007F1660" w:rsidTr="00C412F2">
        <w:trPr>
          <w:jc w:val="center"/>
        </w:trPr>
        <w:tc>
          <w:tcPr>
            <w:tcW w:w="9290" w:type="dxa"/>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__________________</w:t>
            </w:r>
            <w:bookmarkStart w:id="82" w:name="приложение4"/>
            <w:bookmarkEnd w:id="82"/>
            <w:r w:rsidRPr="005723E2">
              <w:rPr>
                <w:rFonts w:ascii="Times New Roman" w:hAnsi="Times New Roman" w:cs="Times New Roman"/>
                <w:sz w:val="20"/>
                <w:szCs w:val="20"/>
              </w:rPr>
              <w:t>______________________________</w:t>
            </w:r>
          </w:p>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vertAlign w:val="superscript"/>
              </w:rPr>
              <w:t xml:space="preserve">(название </w:t>
            </w:r>
            <w:r w:rsidR="00CA0E30" w:rsidRPr="005723E2">
              <w:rPr>
                <w:rFonts w:ascii="Times New Roman" w:hAnsi="Times New Roman" w:cs="Times New Roman"/>
                <w:sz w:val="20"/>
                <w:szCs w:val="20"/>
                <w:vertAlign w:val="superscript"/>
              </w:rPr>
              <w:t>структурного подразделения</w:t>
            </w:r>
            <w:r w:rsidRPr="005723E2">
              <w:rPr>
                <w:rFonts w:ascii="Times New Roman" w:hAnsi="Times New Roman" w:cs="Times New Roman"/>
                <w:sz w:val="20"/>
                <w:szCs w:val="20"/>
                <w:vertAlign w:val="superscript"/>
              </w:rPr>
              <w:t>, организации)</w:t>
            </w:r>
          </w:p>
          <w:tbl>
            <w:tblPr>
              <w:tblW w:w="5000" w:type="pct"/>
              <w:jc w:val="center"/>
              <w:tblCellMar>
                <w:left w:w="28" w:type="dxa"/>
                <w:right w:w="28" w:type="dxa"/>
              </w:tblCellMar>
              <w:tblLook w:val="04A0" w:firstRow="1" w:lastRow="0" w:firstColumn="1" w:lastColumn="0" w:noHBand="0" w:noVBand="1"/>
            </w:tblPr>
            <w:tblGrid>
              <w:gridCol w:w="932"/>
              <w:gridCol w:w="859"/>
              <w:gridCol w:w="1091"/>
              <w:gridCol w:w="1248"/>
              <w:gridCol w:w="1401"/>
              <w:gridCol w:w="1326"/>
              <w:gridCol w:w="2203"/>
            </w:tblGrid>
            <w:tr w:rsidR="007F1660" w:rsidRPr="005723E2" w:rsidTr="00C412F2">
              <w:trPr>
                <w:jc w:val="center"/>
              </w:trPr>
              <w:tc>
                <w:tcPr>
                  <w:tcW w:w="514"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Номер наряда-допуска</w:t>
                  </w:r>
                </w:p>
              </w:tc>
              <w:tc>
                <w:tcPr>
                  <w:tcW w:w="474"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Дата выдачи</w:t>
                  </w:r>
                </w:p>
              </w:tc>
              <w:tc>
                <w:tcPr>
                  <w:tcW w:w="602"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Краткое описание работ по наряду-допуску</w:t>
                  </w:r>
                </w:p>
              </w:tc>
              <w:tc>
                <w:tcPr>
                  <w:tcW w:w="689"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На какой срок выдан наряд-допуск</w:t>
                  </w:r>
                </w:p>
              </w:tc>
              <w:tc>
                <w:tcPr>
                  <w:tcW w:w="1505" w:type="pct"/>
                  <w:gridSpan w:val="2"/>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Фамилия, И.,О., подпись, дата</w:t>
                  </w:r>
                </w:p>
              </w:tc>
              <w:tc>
                <w:tcPr>
                  <w:tcW w:w="1216" w:type="pct"/>
                  <w:vMerge w:val="restart"/>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Фамилия, И.,О., подпись лица, получившего закрытый наряд-допуск по выполнению работ, дата</w:t>
                  </w:r>
                </w:p>
              </w:tc>
            </w:tr>
            <w:tr w:rsidR="007F1660" w:rsidRPr="007F1660" w:rsidTr="00C412F2">
              <w:trPr>
                <w:jc w:val="center"/>
              </w:trPr>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p>
              </w:tc>
              <w:tc>
                <w:tcPr>
                  <w:tcW w:w="773" w:type="pct"/>
                  <w:tcBorders>
                    <w:top w:val="single" w:sz="6" w:space="0" w:color="auto"/>
                    <w:left w:val="single" w:sz="4" w:space="0" w:color="auto"/>
                    <w:bottom w:val="single" w:sz="6" w:space="0" w:color="auto"/>
                    <w:right w:val="single" w:sz="4" w:space="0" w:color="auto"/>
                  </w:tcBorders>
                  <w:vAlign w:val="center"/>
                  <w:hideMark/>
                </w:tcPr>
                <w:p w:rsidR="007F1660" w:rsidRPr="005723E2"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выдавшего наряд-допуск</w:t>
                  </w:r>
                </w:p>
              </w:tc>
              <w:tc>
                <w:tcPr>
                  <w:tcW w:w="732" w:type="pct"/>
                  <w:tcBorders>
                    <w:top w:val="single" w:sz="6" w:space="0" w:color="auto"/>
                    <w:left w:val="single" w:sz="4" w:space="0" w:color="auto"/>
                    <w:bottom w:val="single" w:sz="6" w:space="0" w:color="auto"/>
                    <w:right w:val="single" w:sz="4" w:space="0" w:color="auto"/>
                  </w:tcBorders>
                  <w:vAlign w:val="center"/>
                  <w:hideMark/>
                </w:tcPr>
                <w:p w:rsidR="007F1660" w:rsidRPr="007F1660" w:rsidRDefault="007F1660" w:rsidP="00B853DC">
                  <w:pPr>
                    <w:spacing w:after="0" w:line="240" w:lineRule="auto"/>
                    <w:rPr>
                      <w:rFonts w:ascii="Times New Roman" w:hAnsi="Times New Roman" w:cs="Times New Roman"/>
                      <w:sz w:val="20"/>
                      <w:szCs w:val="20"/>
                    </w:rPr>
                  </w:pPr>
                  <w:r w:rsidRPr="005723E2">
                    <w:rPr>
                      <w:rFonts w:ascii="Times New Roman" w:hAnsi="Times New Roman" w:cs="Times New Roman"/>
                      <w:sz w:val="20"/>
                      <w:szCs w:val="20"/>
                    </w:rPr>
                    <w:t>получившего наряд-допуск</w:t>
                  </w:r>
                </w:p>
              </w:tc>
              <w:tc>
                <w:tcPr>
                  <w:tcW w:w="0" w:type="auto"/>
                  <w:vMerge/>
                  <w:tcBorders>
                    <w:top w:val="single" w:sz="4" w:space="0" w:color="auto"/>
                    <w:left w:val="single" w:sz="4" w:space="0" w:color="auto"/>
                    <w:bottom w:val="single" w:sz="6" w:space="0" w:color="auto"/>
                    <w:right w:val="single" w:sz="4" w:space="0" w:color="auto"/>
                  </w:tcBorders>
                  <w:vAlign w:val="center"/>
                  <w:hideMark/>
                </w:tcPr>
                <w:p w:rsidR="007F1660" w:rsidRPr="007F1660" w:rsidRDefault="007F1660" w:rsidP="00B853DC">
                  <w:pPr>
                    <w:spacing w:after="0" w:line="240" w:lineRule="auto"/>
                    <w:rPr>
                      <w:rFonts w:ascii="Times New Roman" w:hAnsi="Times New Roman" w:cs="Times New Roman"/>
                      <w:sz w:val="20"/>
                      <w:szCs w:val="20"/>
                    </w:rPr>
                  </w:pPr>
                </w:p>
              </w:tc>
            </w:tr>
            <w:tr w:rsidR="007F1660" w:rsidRPr="007F1660" w:rsidTr="00C412F2">
              <w:trPr>
                <w:jc w:val="center"/>
              </w:trPr>
              <w:tc>
                <w:tcPr>
                  <w:tcW w:w="514"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474"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602"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689"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773"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732"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c>
                <w:tcPr>
                  <w:tcW w:w="1216" w:type="pct"/>
                  <w:tcBorders>
                    <w:top w:val="single" w:sz="6" w:space="0" w:color="auto"/>
                    <w:left w:val="single" w:sz="4" w:space="0" w:color="auto"/>
                    <w:bottom w:val="single" w:sz="4" w:space="0" w:color="auto"/>
                    <w:right w:val="single" w:sz="4" w:space="0" w:color="auto"/>
                  </w:tcBorders>
                  <w:hideMark/>
                </w:tcPr>
                <w:p w:rsidR="007F1660" w:rsidRPr="007F1660" w:rsidRDefault="007F1660" w:rsidP="00B853DC">
                  <w:pPr>
                    <w:spacing w:after="0" w:line="240" w:lineRule="auto"/>
                    <w:rPr>
                      <w:rFonts w:ascii="Times New Roman" w:hAnsi="Times New Roman" w:cs="Times New Roman"/>
                      <w:sz w:val="20"/>
                      <w:szCs w:val="20"/>
                    </w:rPr>
                  </w:pPr>
                  <w:r w:rsidRPr="007F1660">
                    <w:rPr>
                      <w:rFonts w:ascii="Times New Roman" w:hAnsi="Times New Roman" w:cs="Times New Roman"/>
                      <w:sz w:val="20"/>
                      <w:szCs w:val="20"/>
                    </w:rPr>
                    <w:t> </w:t>
                  </w:r>
                </w:p>
              </w:tc>
            </w:tr>
          </w:tbl>
          <w:p w:rsidR="007F1660" w:rsidRPr="007F1660" w:rsidRDefault="007F1660" w:rsidP="00B853DC">
            <w:pPr>
              <w:spacing w:after="0" w:line="240" w:lineRule="auto"/>
              <w:rPr>
                <w:rFonts w:ascii="Times New Roman" w:hAnsi="Times New Roman" w:cs="Times New Roman"/>
                <w:sz w:val="20"/>
                <w:szCs w:val="20"/>
              </w:rPr>
            </w:pPr>
          </w:p>
        </w:tc>
      </w:tr>
    </w:tbl>
    <w:p w:rsidR="007F1660" w:rsidRPr="007F1660" w:rsidRDefault="007F1660" w:rsidP="00B853DC">
      <w:pPr>
        <w:spacing w:after="0" w:line="240" w:lineRule="auto"/>
        <w:rPr>
          <w:rFonts w:ascii="Times New Roman" w:hAnsi="Times New Roman" w:cs="Times New Roman"/>
          <w:sz w:val="20"/>
          <w:szCs w:val="20"/>
        </w:rPr>
      </w:pPr>
    </w:p>
    <w:sectPr w:rsidR="007F1660" w:rsidRPr="007F1660" w:rsidSect="00A62183">
      <w:headerReference w:type="even" r:id="rId23"/>
      <w:headerReference w:type="default" r:id="rId24"/>
      <w:footerReference w:type="default" r:id="rId25"/>
      <w:headerReference w:type="first" r:id="rId26"/>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E22" w:rsidRDefault="00965E22" w:rsidP="00566DED">
      <w:pPr>
        <w:spacing w:after="0" w:line="240" w:lineRule="auto"/>
      </w:pPr>
      <w:r>
        <w:separator/>
      </w:r>
    </w:p>
  </w:endnote>
  <w:endnote w:type="continuationSeparator" w:id="0">
    <w:p w:rsidR="00965E22" w:rsidRDefault="00965E22" w:rsidP="00566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001"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AEC" w:rsidRDefault="00906AEC">
    <w:pPr>
      <w:pStyle w:val="a5"/>
      <w:rPr>
        <w:rFonts w:ascii="Arial" w:hAnsi="Arial" w:cs="Arial"/>
        <w:color w:val="999999"/>
        <w:sz w:val="10"/>
      </w:rPr>
    </w:pPr>
    <w:r>
      <w:rPr>
        <w:rFonts w:ascii="Arial" w:hAnsi="Arial" w:cs="Arial"/>
        <w:color w:val="999999"/>
        <w:sz w:val="10"/>
      </w:rPr>
      <w:t>СПРАВОЧНО. Выгружено из ИС "НД" ООО "РН-Ванкор" 21.08.2023 10:04:12</w:t>
    </w:r>
  </w:p>
  <w:p w:rsidR="00906AEC" w:rsidRPr="00906AEC" w:rsidRDefault="00906AEC">
    <w:pPr>
      <w:pStyle w:val="a5"/>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7C" w:rsidRDefault="0069517C" w:rsidP="00AA6D98">
    <w:pPr>
      <w:spacing w:after="0" w:line="240" w:lineRule="auto"/>
      <w:rPr>
        <w:rFonts w:ascii="Arial" w:hAnsi="Arial" w:cs="Arial"/>
        <w:sz w:val="16"/>
        <w:szCs w:val="16"/>
      </w:rPr>
    </w:pPr>
    <w:r>
      <w:rPr>
        <w:rFonts w:ascii="Arial" w:hAnsi="Arial" w:cs="Arial"/>
        <w:sz w:val="16"/>
        <w:szCs w:val="16"/>
      </w:rPr>
      <w:t>Права на настоящий ЛНД принадлежат ООО «РН-Ванкор». ЛНД не может быть полностью или частично воспроизведён, тиражирован и распространён без разрешения ООО «РН-Ванкор».</w:t>
    </w:r>
  </w:p>
  <w:p w:rsidR="0069517C" w:rsidRDefault="0069517C" w:rsidP="00AA6D98">
    <w:pPr>
      <w:pStyle w:val="a5"/>
      <w:tabs>
        <w:tab w:val="right" w:pos="9180"/>
        <w:tab w:val="left" w:pos="9899"/>
      </w:tabs>
      <w:ind w:right="-1" w:firstLine="180"/>
      <w:jc w:val="right"/>
      <w:rPr>
        <w:rFonts w:ascii="Arial" w:hAnsi="Arial" w:cs="Arial"/>
        <w:sz w:val="16"/>
        <w:szCs w:val="16"/>
      </w:rPr>
    </w:pPr>
    <w:r>
      <w:rPr>
        <w:rFonts w:ascii="Arial" w:hAnsi="Arial" w:cs="Arial"/>
        <w:sz w:val="16"/>
        <w:szCs w:val="16"/>
      </w:rPr>
      <w:t>© ® ООО «РН Ванкор», 2017</w:t>
    </w:r>
  </w:p>
  <w:tbl>
    <w:tblPr>
      <w:tblW w:w="5000" w:type="pct"/>
      <w:tblLook w:val="01E0" w:firstRow="1" w:lastRow="1" w:firstColumn="1" w:lastColumn="1" w:noHBand="0" w:noVBand="0"/>
    </w:tblPr>
    <w:tblGrid>
      <w:gridCol w:w="4880"/>
      <w:gridCol w:w="4880"/>
    </w:tblGrid>
    <w:tr w:rsidR="0069517C" w:rsidRPr="00D70A7B" w:rsidTr="008316D6">
      <w:tc>
        <w:tcPr>
          <w:tcW w:w="5000" w:type="pct"/>
          <w:gridSpan w:val="2"/>
          <w:tcBorders>
            <w:top w:val="single" w:sz="12" w:space="0" w:color="FFD200"/>
          </w:tcBorders>
          <w:vAlign w:val="center"/>
        </w:tcPr>
        <w:p w:rsidR="0069517C" w:rsidRPr="00675A01" w:rsidRDefault="0069517C" w:rsidP="008316D6">
          <w:pPr>
            <w:pStyle w:val="a5"/>
            <w:spacing w:before="60"/>
            <w:jc w:val="left"/>
            <w:rPr>
              <w:rFonts w:ascii="Arial" w:eastAsia="Times New Roman" w:hAnsi="Arial" w:cs="Arial"/>
              <w:b/>
              <w:sz w:val="10"/>
              <w:szCs w:val="10"/>
            </w:rPr>
          </w:pPr>
          <w:r>
            <w:rPr>
              <w:rFonts w:ascii="Arial" w:eastAsia="Times New Roman" w:hAnsi="Arial" w:cs="Arial"/>
              <w:b/>
              <w:spacing w:val="-4"/>
              <w:sz w:val="10"/>
              <w:szCs w:val="10"/>
            </w:rPr>
            <w:t xml:space="preserve">ПОЛОЖЕНИЕ </w:t>
          </w:r>
          <w:r w:rsidRPr="00675A01">
            <w:rPr>
              <w:rFonts w:ascii="Arial" w:eastAsia="Times New Roman" w:hAnsi="Arial" w:cs="Arial"/>
              <w:b/>
              <w:spacing w:val="-4"/>
              <w:sz w:val="10"/>
              <w:szCs w:val="10"/>
            </w:rPr>
            <w:t xml:space="preserve"> ООО «</w:t>
          </w:r>
          <w:r>
            <w:rPr>
              <w:rFonts w:ascii="Arial" w:eastAsia="Times New Roman" w:hAnsi="Arial" w:cs="Arial"/>
              <w:b/>
              <w:spacing w:val="-4"/>
              <w:sz w:val="10"/>
              <w:szCs w:val="10"/>
            </w:rPr>
            <w:t>РН-Ванкор</w:t>
          </w:r>
          <w:r w:rsidRPr="00FB5B8B">
            <w:rPr>
              <w:rFonts w:ascii="Arial" w:eastAsia="Times New Roman" w:hAnsi="Arial" w:cs="Arial"/>
              <w:b/>
              <w:spacing w:val="-4"/>
              <w:sz w:val="10"/>
              <w:szCs w:val="10"/>
            </w:rPr>
            <w:t>» «</w:t>
          </w:r>
          <w:r w:rsidRPr="00C65881">
            <w:rPr>
              <w:rFonts w:ascii="Arial" w:hAnsi="Arial" w:cs="Arial"/>
              <w:b/>
              <w:bCs/>
              <w:caps/>
              <w:sz w:val="10"/>
              <w:szCs w:val="10"/>
            </w:rPr>
            <w:t>ОРГАНИЗАЦИ</w:t>
          </w:r>
          <w:r>
            <w:rPr>
              <w:rFonts w:ascii="Arial" w:hAnsi="Arial" w:cs="Arial"/>
              <w:b/>
              <w:bCs/>
              <w:caps/>
              <w:sz w:val="10"/>
              <w:szCs w:val="10"/>
            </w:rPr>
            <w:t>я</w:t>
          </w:r>
          <w:r w:rsidRPr="00C65881">
            <w:rPr>
              <w:rFonts w:ascii="Arial" w:hAnsi="Arial" w:cs="Arial"/>
              <w:b/>
              <w:bCs/>
              <w:caps/>
              <w:sz w:val="10"/>
              <w:szCs w:val="10"/>
            </w:rPr>
            <w:t xml:space="preserve"> и проведени</w:t>
          </w:r>
          <w:r>
            <w:rPr>
              <w:rFonts w:ascii="Arial" w:hAnsi="Arial" w:cs="Arial"/>
              <w:b/>
              <w:bCs/>
              <w:caps/>
              <w:sz w:val="10"/>
              <w:szCs w:val="10"/>
            </w:rPr>
            <w:t>е</w:t>
          </w:r>
          <w:r w:rsidRPr="00C65881">
            <w:rPr>
              <w:rFonts w:ascii="Arial" w:hAnsi="Arial" w:cs="Arial"/>
              <w:b/>
              <w:bCs/>
              <w:caps/>
              <w:sz w:val="10"/>
              <w:szCs w:val="10"/>
            </w:rPr>
            <w:t xml:space="preserve"> работ повышенной опасности</w:t>
          </w:r>
          <w:r w:rsidRPr="00FB5B8B">
            <w:rPr>
              <w:rFonts w:ascii="Arial" w:eastAsia="Times New Roman" w:hAnsi="Arial" w:cs="Arial"/>
              <w:b/>
              <w:spacing w:val="-4"/>
              <w:sz w:val="10"/>
              <w:szCs w:val="10"/>
            </w:rPr>
            <w:t>»</w:t>
          </w:r>
        </w:p>
      </w:tc>
    </w:tr>
    <w:tr w:rsidR="0069517C" w:rsidRPr="00AA422C" w:rsidTr="00AA6D98">
      <w:trPr>
        <w:trHeight w:val="258"/>
      </w:trPr>
      <w:tc>
        <w:tcPr>
          <w:tcW w:w="2500" w:type="pct"/>
          <w:vAlign w:val="center"/>
        </w:tcPr>
        <w:p w:rsidR="0069517C" w:rsidRPr="00675A01" w:rsidRDefault="0069517C" w:rsidP="00AA6D98">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B83EA0">
            <w:rPr>
              <w:rFonts w:ascii="Arial" w:eastAsia="Times New Roman" w:hAnsi="Arial" w:cs="Arial"/>
              <w:b/>
              <w:sz w:val="10"/>
              <w:szCs w:val="10"/>
            </w:rPr>
            <w:t>П3-05 Р-0009 ЮЛ-583</w:t>
          </w:r>
          <w:r>
            <w:rPr>
              <w:rFonts w:ascii="Arial" w:eastAsia="Times New Roman" w:hAnsi="Arial" w:cs="Arial"/>
              <w:b/>
              <w:sz w:val="10"/>
              <w:szCs w:val="10"/>
            </w:rPr>
            <w:t xml:space="preserve"> </w:t>
          </w:r>
          <w:r w:rsidRPr="00675A01">
            <w:rPr>
              <w:rFonts w:ascii="Arial" w:eastAsia="Times New Roman" w:hAnsi="Arial" w:cs="Arial"/>
              <w:b/>
              <w:sz w:val="10"/>
              <w:szCs w:val="10"/>
            </w:rPr>
            <w:t>ВЕРСИЯ 1.00</w:t>
          </w:r>
        </w:p>
      </w:tc>
      <w:tc>
        <w:tcPr>
          <w:tcW w:w="2500" w:type="pct"/>
        </w:tcPr>
        <w:p w:rsidR="0069517C" w:rsidRPr="00117C75" w:rsidRDefault="0069517C" w:rsidP="008316D6">
          <w:pPr>
            <w:pStyle w:val="a5"/>
            <w:rPr>
              <w:rFonts w:ascii="Arial" w:eastAsia="Times New Roman" w:hAnsi="Arial" w:cs="Arial"/>
              <w:b/>
              <w:sz w:val="10"/>
              <w:szCs w:val="10"/>
            </w:rPr>
          </w:pPr>
        </w:p>
      </w:tc>
    </w:tr>
  </w:tbl>
  <w:p w:rsidR="00906AEC" w:rsidRDefault="0069517C">
    <w:pPr>
      <w:pStyle w:val="a5"/>
      <w:rPr>
        <w:rFonts w:ascii="Arial" w:hAnsi="Arial" w:cs="Arial"/>
        <w:color w:val="999999"/>
        <w:sz w:val="10"/>
      </w:rPr>
    </w:pPr>
    <w:r>
      <w:rPr>
        <w:noProof/>
        <w:lang w:eastAsia="ru-RU"/>
      </w:rPr>
      <mc:AlternateContent>
        <mc:Choice Requires="wps">
          <w:drawing>
            <wp:anchor distT="0" distB="0" distL="114300" distR="114300" simplePos="0" relativeHeight="251799552" behindDoc="0" locked="0" layoutInCell="1" allowOverlap="1" wp14:anchorId="513F9EB1" wp14:editId="10B7C7B7">
              <wp:simplePos x="0" y="0"/>
              <wp:positionH relativeFrom="column">
                <wp:posOffset>5043805</wp:posOffset>
              </wp:positionH>
              <wp:positionV relativeFrom="paragraph">
                <wp:posOffset>23495</wp:posOffset>
              </wp:positionV>
              <wp:extent cx="1009650" cy="333375"/>
              <wp:effectExtent l="0" t="0" r="0" b="9525"/>
              <wp:wrapNone/>
              <wp:docPr id="2"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517C" w:rsidRPr="004511AD" w:rsidRDefault="0069517C" w:rsidP="00AA6D98">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06AEC">
                            <w:rPr>
                              <w:rFonts w:ascii="Arial" w:hAnsi="Arial" w:cs="Arial"/>
                              <w:b/>
                              <w:noProof/>
                              <w:sz w:val="12"/>
                              <w:szCs w:val="12"/>
                            </w:rPr>
                            <w:t>24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F9EB1" id="_x0000_t202" coordsize="21600,21600" o:spt="202" path="m,l,21600r21600,l21600,xe">
              <v:stroke joinstyle="miter"/>
              <v:path gradientshapeok="t" o:connecttype="rect"/>
            </v:shapetype>
            <v:shape id="Поле 81" o:spid="_x0000_s1026" type="#_x0000_t202" style="position:absolute;left:0;text-align:left;margin-left:397.15pt;margin-top:1.85pt;width:79.5pt;height:26.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H/wQ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" filled="f" stroked="f" strokeweight="1.3pt">
              <v:textbox>
                <w:txbxContent>
                  <w:p w:rsidR="0069517C" w:rsidRPr="004511AD" w:rsidRDefault="0069517C" w:rsidP="00AA6D98">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06AEC">
                      <w:rPr>
                        <w:rFonts w:ascii="Arial" w:hAnsi="Arial" w:cs="Arial"/>
                        <w:b/>
                        <w:noProof/>
                        <w:sz w:val="12"/>
                        <w:szCs w:val="12"/>
                      </w:rPr>
                      <w:t>24</w:t>
                    </w:r>
                    <w:r>
                      <w:rPr>
                        <w:rFonts w:ascii="Arial" w:hAnsi="Arial" w:cs="Arial"/>
                        <w:b/>
                        <w:sz w:val="12"/>
                        <w:szCs w:val="12"/>
                      </w:rPr>
                      <w:fldChar w:fldCharType="end"/>
                    </w:r>
                  </w:p>
                </w:txbxContent>
              </v:textbox>
            </v:shape>
          </w:pict>
        </mc:Fallback>
      </mc:AlternateContent>
    </w:r>
    <w:r w:rsidR="00906AEC">
      <w:rPr>
        <w:rFonts w:ascii="Arial" w:hAnsi="Arial" w:cs="Arial"/>
        <w:color w:val="999999"/>
        <w:sz w:val="10"/>
      </w:rPr>
      <w:t>СПРАВОЧНО. Выгружено из ИС "НД" ООО "РН-Ванкор" 21.08.2023 10:04:12</w:t>
    </w:r>
  </w:p>
  <w:p w:rsidR="0069517C" w:rsidRPr="00906AEC" w:rsidRDefault="0069517C">
    <w:pPr>
      <w:pStyle w:val="a5"/>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89"/>
      <w:gridCol w:w="4989"/>
    </w:tblGrid>
    <w:tr w:rsidR="0069517C" w:rsidRPr="00D70A7B" w:rsidTr="00566DED">
      <w:tc>
        <w:tcPr>
          <w:tcW w:w="5000" w:type="pct"/>
          <w:gridSpan w:val="2"/>
          <w:tcBorders>
            <w:top w:val="single" w:sz="12" w:space="0" w:color="FFD200"/>
          </w:tcBorders>
          <w:vAlign w:val="center"/>
        </w:tcPr>
        <w:p w:rsidR="0069517C" w:rsidRPr="00675A01" w:rsidRDefault="0069517C" w:rsidP="00B82111">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ПОЛОЖЕНИЕ </w:t>
          </w:r>
          <w:r w:rsidRPr="00675A01">
            <w:rPr>
              <w:rFonts w:ascii="Arial" w:eastAsia="Times New Roman" w:hAnsi="Arial" w:cs="Arial"/>
              <w:b/>
              <w:spacing w:val="-4"/>
              <w:sz w:val="10"/>
              <w:szCs w:val="10"/>
            </w:rPr>
            <w:t xml:space="preserve"> ООО «</w:t>
          </w:r>
          <w:r>
            <w:rPr>
              <w:rFonts w:ascii="Arial" w:eastAsia="Times New Roman" w:hAnsi="Arial" w:cs="Arial"/>
              <w:b/>
              <w:spacing w:val="-4"/>
              <w:sz w:val="10"/>
              <w:szCs w:val="10"/>
            </w:rPr>
            <w:t>РН-Ванкор</w:t>
          </w:r>
          <w:r w:rsidRPr="00FB5B8B">
            <w:rPr>
              <w:rFonts w:ascii="Arial" w:eastAsia="Times New Roman" w:hAnsi="Arial" w:cs="Arial"/>
              <w:b/>
              <w:spacing w:val="-4"/>
              <w:sz w:val="10"/>
              <w:szCs w:val="10"/>
            </w:rPr>
            <w:t>» «</w:t>
          </w:r>
          <w:r w:rsidRPr="00C65881">
            <w:rPr>
              <w:rFonts w:ascii="Arial" w:hAnsi="Arial" w:cs="Arial"/>
              <w:b/>
              <w:bCs/>
              <w:caps/>
              <w:sz w:val="10"/>
              <w:szCs w:val="10"/>
            </w:rPr>
            <w:t>ОРГАНИЗАЦИ</w:t>
          </w:r>
          <w:r>
            <w:rPr>
              <w:rFonts w:ascii="Arial" w:hAnsi="Arial" w:cs="Arial"/>
              <w:b/>
              <w:bCs/>
              <w:caps/>
              <w:sz w:val="10"/>
              <w:szCs w:val="10"/>
            </w:rPr>
            <w:t>я</w:t>
          </w:r>
          <w:r w:rsidRPr="00C65881">
            <w:rPr>
              <w:rFonts w:ascii="Arial" w:hAnsi="Arial" w:cs="Arial"/>
              <w:b/>
              <w:bCs/>
              <w:caps/>
              <w:sz w:val="10"/>
              <w:szCs w:val="10"/>
            </w:rPr>
            <w:t xml:space="preserve"> и проведени</w:t>
          </w:r>
          <w:r>
            <w:rPr>
              <w:rFonts w:ascii="Arial" w:hAnsi="Arial" w:cs="Arial"/>
              <w:b/>
              <w:bCs/>
              <w:caps/>
              <w:sz w:val="10"/>
              <w:szCs w:val="10"/>
            </w:rPr>
            <w:t>е</w:t>
          </w:r>
          <w:r w:rsidRPr="00C65881">
            <w:rPr>
              <w:rFonts w:ascii="Arial" w:hAnsi="Arial" w:cs="Arial"/>
              <w:b/>
              <w:bCs/>
              <w:caps/>
              <w:sz w:val="10"/>
              <w:szCs w:val="10"/>
            </w:rPr>
            <w:t xml:space="preserve"> работ повышенной опасности</w:t>
          </w:r>
          <w:r w:rsidRPr="00FB5B8B">
            <w:rPr>
              <w:rFonts w:ascii="Arial" w:eastAsia="Times New Roman" w:hAnsi="Arial" w:cs="Arial"/>
              <w:b/>
              <w:spacing w:val="-4"/>
              <w:sz w:val="10"/>
              <w:szCs w:val="10"/>
            </w:rPr>
            <w:t>»</w:t>
          </w:r>
        </w:p>
      </w:tc>
    </w:tr>
    <w:tr w:rsidR="0069517C" w:rsidRPr="00AA422C" w:rsidTr="00AA6D98">
      <w:trPr>
        <w:trHeight w:val="221"/>
      </w:trPr>
      <w:tc>
        <w:tcPr>
          <w:tcW w:w="2500" w:type="pct"/>
          <w:vAlign w:val="center"/>
        </w:tcPr>
        <w:p w:rsidR="0069517C" w:rsidRPr="00675A01" w:rsidRDefault="0069517C" w:rsidP="000701DA">
          <w:pPr>
            <w:pStyle w:val="a5"/>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B83EA0">
            <w:rPr>
              <w:rFonts w:ascii="Arial" w:eastAsia="Times New Roman" w:hAnsi="Arial" w:cs="Arial"/>
              <w:b/>
              <w:sz w:val="10"/>
              <w:szCs w:val="10"/>
            </w:rPr>
            <w:t>П3-05 Р-0009 ЮЛ-583</w:t>
          </w:r>
          <w:r>
            <w:rPr>
              <w:rFonts w:ascii="Arial" w:eastAsia="Times New Roman" w:hAnsi="Arial" w:cs="Arial"/>
              <w:b/>
              <w:sz w:val="10"/>
              <w:szCs w:val="10"/>
            </w:rPr>
            <w:t xml:space="preserve"> </w:t>
          </w:r>
          <w:r w:rsidRPr="00675A01">
            <w:rPr>
              <w:rFonts w:ascii="Arial" w:eastAsia="Times New Roman" w:hAnsi="Arial" w:cs="Arial"/>
              <w:b/>
              <w:sz w:val="10"/>
              <w:szCs w:val="10"/>
            </w:rPr>
            <w:t>ВЕРСИЯ 1.00</w:t>
          </w:r>
        </w:p>
      </w:tc>
      <w:tc>
        <w:tcPr>
          <w:tcW w:w="2500" w:type="pct"/>
        </w:tcPr>
        <w:p w:rsidR="0069517C" w:rsidRPr="00117C75" w:rsidRDefault="0069517C" w:rsidP="00566DED">
          <w:pPr>
            <w:pStyle w:val="a5"/>
            <w:rPr>
              <w:rFonts w:ascii="Arial" w:eastAsia="Times New Roman" w:hAnsi="Arial" w:cs="Arial"/>
              <w:b/>
              <w:sz w:val="10"/>
              <w:szCs w:val="10"/>
            </w:rPr>
          </w:pPr>
        </w:p>
      </w:tc>
    </w:tr>
  </w:tbl>
  <w:p w:rsidR="00906AEC" w:rsidRDefault="0069517C" w:rsidP="00AA6D98">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796480" behindDoc="0" locked="0" layoutInCell="1" allowOverlap="1" wp14:anchorId="6491E0F8" wp14:editId="4B706608">
              <wp:simplePos x="0" y="0"/>
              <wp:positionH relativeFrom="column">
                <wp:posOffset>9120505</wp:posOffset>
              </wp:positionH>
              <wp:positionV relativeFrom="paragraph">
                <wp:posOffset>23495</wp:posOffset>
              </wp:positionV>
              <wp:extent cx="1009650" cy="333375"/>
              <wp:effectExtent l="0" t="0" r="0" b="9525"/>
              <wp:wrapNone/>
              <wp:docPr id="9"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517C" w:rsidRPr="004511AD" w:rsidRDefault="0069517C"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1E0F8" id="_x0000_t202" coordsize="21600,21600" o:spt="202" path="m,l,21600r21600,l21600,xe">
              <v:stroke joinstyle="miter"/>
              <v:path gradientshapeok="t" o:connecttype="rect"/>
            </v:shapetype>
            <v:shape id="_x0000_s1027" type="#_x0000_t202" style="position:absolute;left:0;text-align:left;margin-left:718.15pt;margin-top:1.85pt;width:79.5pt;height:26.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MaFxA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" filled="f" stroked="f" strokeweight="1.3pt">
              <v:textbox>
                <w:txbxContent>
                  <w:p w:rsidR="0069517C" w:rsidRPr="004511AD" w:rsidRDefault="0069517C" w:rsidP="00566DE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26</w:t>
                    </w:r>
                  </w:p>
                </w:txbxContent>
              </v:textbox>
            </v:shape>
          </w:pict>
        </mc:Fallback>
      </mc:AlternateContent>
    </w:r>
    <w:r>
      <w:rPr>
        <w:noProof/>
        <w:lang w:eastAsia="ru-RU"/>
      </w:rPr>
      <mc:AlternateContent>
        <mc:Choice Requires="wps">
          <w:drawing>
            <wp:anchor distT="0" distB="0" distL="114300" distR="114300" simplePos="0" relativeHeight="251797504" behindDoc="0" locked="0" layoutInCell="1" allowOverlap="1" wp14:anchorId="320715E0" wp14:editId="54DF0B77">
              <wp:simplePos x="0" y="0"/>
              <wp:positionH relativeFrom="column">
                <wp:posOffset>5273675</wp:posOffset>
              </wp:positionH>
              <wp:positionV relativeFrom="paragraph">
                <wp:posOffset>102870</wp:posOffset>
              </wp:positionV>
              <wp:extent cx="1009650" cy="333375"/>
              <wp:effectExtent l="0" t="0" r="0" b="9525"/>
              <wp:wrapNone/>
              <wp:docPr id="10"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517C" w:rsidRPr="004511AD" w:rsidRDefault="0069517C"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715E0" id="_x0000_s1028" type="#_x0000_t202" style="position:absolute;left:0;text-align:left;margin-left:415.25pt;margin-top:8.1pt;width:79.5pt;height:26.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4IZxQ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" filled="f" stroked="f" strokeweight="1.3pt">
              <v:textbox>
                <w:txbxContent>
                  <w:p w:rsidR="0069517C" w:rsidRPr="004511AD" w:rsidRDefault="0069517C"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26</w:t>
                    </w:r>
                  </w:p>
                </w:txbxContent>
              </v:textbox>
            </v:shape>
          </w:pict>
        </mc:Fallback>
      </mc:AlternateContent>
    </w:r>
    <w:r w:rsidR="00906AEC">
      <w:rPr>
        <w:rFonts w:ascii="Arial" w:hAnsi="Arial" w:cs="Arial"/>
        <w:color w:val="999999"/>
        <w:sz w:val="10"/>
      </w:rPr>
      <w:t>СПРАВОЧНО. Выгружено из ИС "НД" ООО "РН-Ванкор" 21.08.2023 10:04:12</w:t>
    </w:r>
  </w:p>
  <w:p w:rsidR="0069517C" w:rsidRPr="00906AEC" w:rsidRDefault="0069517C" w:rsidP="00AA6D98">
    <w:pPr>
      <w:pStyle w:val="a5"/>
      <w:tabs>
        <w:tab w:val="clear" w:pos="4677"/>
        <w:tab w:val="clear" w:pos="9355"/>
        <w:tab w:val="left" w:pos="6960"/>
      </w:tabs>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27"/>
      <w:gridCol w:w="4927"/>
    </w:tblGrid>
    <w:tr w:rsidR="0069517C" w:rsidRPr="00D70A7B" w:rsidTr="001019CD">
      <w:tc>
        <w:tcPr>
          <w:tcW w:w="5000" w:type="pct"/>
          <w:gridSpan w:val="2"/>
          <w:tcBorders>
            <w:top w:val="single" w:sz="12" w:space="0" w:color="FFD200"/>
          </w:tcBorders>
          <w:vAlign w:val="center"/>
        </w:tcPr>
        <w:p w:rsidR="0069517C" w:rsidRPr="002A5E4D" w:rsidRDefault="0069517C" w:rsidP="001019CD">
          <w:pPr>
            <w:pStyle w:val="a5"/>
            <w:spacing w:before="60"/>
            <w:rPr>
              <w:rFonts w:ascii="Arial" w:eastAsia="Times New Roman" w:hAnsi="Arial" w:cs="Arial"/>
              <w:b/>
              <w:sz w:val="10"/>
              <w:szCs w:val="10"/>
            </w:rPr>
          </w:pPr>
          <w:r>
            <w:rPr>
              <w:rFonts w:ascii="Arial" w:eastAsia="Times New Roman" w:hAnsi="Arial" w:cs="Arial"/>
              <w:b/>
              <w:spacing w:val="-4"/>
              <w:sz w:val="10"/>
              <w:szCs w:val="10"/>
            </w:rPr>
            <w:t xml:space="preserve">ПОЛОЖЕНИЕ </w:t>
          </w:r>
          <w:r w:rsidRPr="00675A01">
            <w:rPr>
              <w:rFonts w:ascii="Arial" w:eastAsia="Times New Roman" w:hAnsi="Arial" w:cs="Arial"/>
              <w:b/>
              <w:spacing w:val="-4"/>
              <w:sz w:val="10"/>
              <w:szCs w:val="10"/>
            </w:rPr>
            <w:t xml:space="preserve"> ООО «</w:t>
          </w:r>
          <w:r>
            <w:rPr>
              <w:rFonts w:ascii="Arial" w:eastAsia="Times New Roman" w:hAnsi="Arial" w:cs="Arial"/>
              <w:b/>
              <w:spacing w:val="-4"/>
              <w:sz w:val="10"/>
              <w:szCs w:val="10"/>
            </w:rPr>
            <w:t>РН-ВАНКОР</w:t>
          </w:r>
          <w:r w:rsidRPr="00FB5B8B">
            <w:rPr>
              <w:rFonts w:ascii="Arial" w:eastAsia="Times New Roman" w:hAnsi="Arial" w:cs="Arial"/>
              <w:b/>
              <w:spacing w:val="-4"/>
              <w:sz w:val="10"/>
              <w:szCs w:val="10"/>
            </w:rPr>
            <w:t>» «</w:t>
          </w:r>
          <w:r w:rsidRPr="00C65881">
            <w:rPr>
              <w:rFonts w:ascii="Arial" w:hAnsi="Arial" w:cs="Arial"/>
              <w:b/>
              <w:bCs/>
              <w:sz w:val="10"/>
              <w:szCs w:val="10"/>
            </w:rPr>
            <w:t>ОРГАНИЗАЦИ</w:t>
          </w:r>
          <w:r>
            <w:rPr>
              <w:rFonts w:ascii="Arial" w:hAnsi="Arial" w:cs="Arial"/>
              <w:b/>
              <w:bCs/>
              <w:sz w:val="10"/>
              <w:szCs w:val="10"/>
            </w:rPr>
            <w:t>Я</w:t>
          </w:r>
          <w:r w:rsidRPr="00C65881">
            <w:rPr>
              <w:rFonts w:ascii="Arial" w:hAnsi="Arial" w:cs="Arial"/>
              <w:b/>
              <w:bCs/>
              <w:sz w:val="10"/>
              <w:szCs w:val="10"/>
            </w:rPr>
            <w:t xml:space="preserve"> И ПРОВЕДЕНИ</w:t>
          </w:r>
          <w:r>
            <w:rPr>
              <w:rFonts w:ascii="Arial" w:hAnsi="Arial" w:cs="Arial"/>
              <w:b/>
              <w:bCs/>
              <w:sz w:val="10"/>
              <w:szCs w:val="10"/>
            </w:rPr>
            <w:t>Е</w:t>
          </w:r>
          <w:r w:rsidRPr="00C65881">
            <w:rPr>
              <w:rFonts w:ascii="Arial" w:hAnsi="Arial" w:cs="Arial"/>
              <w:b/>
              <w:bCs/>
              <w:sz w:val="10"/>
              <w:szCs w:val="10"/>
            </w:rPr>
            <w:t xml:space="preserve"> РАБОТ ПОВЫШЕННОЙ ОПАСНОСТИ</w:t>
          </w:r>
          <w:r w:rsidRPr="00FB5B8B">
            <w:rPr>
              <w:rFonts w:ascii="Arial" w:eastAsia="Times New Roman" w:hAnsi="Arial" w:cs="Arial"/>
              <w:b/>
              <w:spacing w:val="-4"/>
              <w:sz w:val="10"/>
              <w:szCs w:val="10"/>
            </w:rPr>
            <w:t>»</w:t>
          </w:r>
        </w:p>
      </w:tc>
    </w:tr>
    <w:tr w:rsidR="0069517C" w:rsidRPr="00AA422C" w:rsidTr="001019CD">
      <w:tc>
        <w:tcPr>
          <w:tcW w:w="2500" w:type="pct"/>
          <w:vAlign w:val="center"/>
        </w:tcPr>
        <w:p w:rsidR="0069517C" w:rsidRPr="002A5E4D" w:rsidRDefault="0069517C" w:rsidP="000701DA">
          <w:pPr>
            <w:pStyle w:val="a5"/>
            <w:rPr>
              <w:rFonts w:ascii="Arial" w:eastAsia="Times New Roman" w:hAnsi="Arial" w:cs="Arial"/>
              <w:b/>
              <w:sz w:val="10"/>
              <w:szCs w:val="10"/>
            </w:rPr>
          </w:pPr>
          <w:r w:rsidRPr="002A5E4D">
            <w:rPr>
              <w:rFonts w:ascii="Arial" w:eastAsia="Times New Roman" w:hAnsi="Arial" w:cs="Arial"/>
              <w:b/>
              <w:sz w:val="10"/>
              <w:szCs w:val="10"/>
            </w:rPr>
            <w:t xml:space="preserve">№ </w:t>
          </w:r>
          <w:r w:rsidRPr="00B83EA0">
            <w:rPr>
              <w:rFonts w:ascii="Arial" w:eastAsia="Times New Roman" w:hAnsi="Arial" w:cs="Arial"/>
              <w:b/>
              <w:sz w:val="10"/>
              <w:szCs w:val="10"/>
            </w:rPr>
            <w:t>П3-05 Р-0009 ЮЛ-583</w:t>
          </w:r>
          <w:r>
            <w:rPr>
              <w:rFonts w:ascii="Arial" w:eastAsia="Times New Roman" w:hAnsi="Arial" w:cs="Arial"/>
              <w:b/>
              <w:sz w:val="10"/>
              <w:szCs w:val="10"/>
            </w:rPr>
            <w:t xml:space="preserve"> </w:t>
          </w:r>
          <w:r w:rsidRPr="002A5E4D">
            <w:rPr>
              <w:rFonts w:ascii="Arial" w:eastAsia="Times New Roman" w:hAnsi="Arial" w:cs="Arial"/>
              <w:b/>
              <w:sz w:val="10"/>
              <w:szCs w:val="10"/>
            </w:rPr>
            <w:t>ВЕРСИЯ 1.00</w:t>
          </w:r>
        </w:p>
      </w:tc>
      <w:tc>
        <w:tcPr>
          <w:tcW w:w="2500" w:type="pct"/>
        </w:tcPr>
        <w:p w:rsidR="0069517C" w:rsidRPr="00117C75" w:rsidRDefault="0069517C" w:rsidP="001019CD">
          <w:pPr>
            <w:pStyle w:val="a5"/>
            <w:rPr>
              <w:rFonts w:ascii="Arial" w:eastAsia="Times New Roman" w:hAnsi="Arial" w:cs="Arial"/>
              <w:b/>
              <w:sz w:val="10"/>
              <w:szCs w:val="10"/>
            </w:rPr>
          </w:pPr>
        </w:p>
      </w:tc>
    </w:tr>
  </w:tbl>
  <w:p w:rsidR="0069517C" w:rsidRDefault="0069517C" w:rsidP="007042F3">
    <w:pPr>
      <w:pStyle w:val="a5"/>
      <w:tabs>
        <w:tab w:val="clear" w:pos="4677"/>
        <w:tab w:val="clear" w:pos="9355"/>
        <w:tab w:val="left" w:pos="6960"/>
      </w:tabs>
      <w:rPr>
        <w:rFonts w:ascii="Arial" w:hAnsi="Arial" w:cs="Arial"/>
        <w:color w:val="999999"/>
        <w:sz w:val="10"/>
      </w:rPr>
    </w:pPr>
    <w:r>
      <w:rPr>
        <w:noProof/>
        <w:lang w:eastAsia="ru-RU"/>
      </w:rPr>
      <mc:AlternateContent>
        <mc:Choice Requires="wps">
          <w:drawing>
            <wp:anchor distT="0" distB="0" distL="114300" distR="114300" simplePos="0" relativeHeight="251774976" behindDoc="0" locked="0" layoutInCell="1" allowOverlap="1" wp14:anchorId="69451259" wp14:editId="19DDCEB4">
              <wp:simplePos x="0" y="0"/>
              <wp:positionH relativeFrom="column">
                <wp:posOffset>5443855</wp:posOffset>
              </wp:positionH>
              <wp:positionV relativeFrom="paragraph">
                <wp:posOffset>33020</wp:posOffset>
              </wp:positionV>
              <wp:extent cx="1009650" cy="333375"/>
              <wp:effectExtent l="0" t="0" r="0" b="9525"/>
              <wp:wrapNone/>
              <wp:docPr id="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517C" w:rsidRDefault="0069517C"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24</w:t>
                          </w:r>
                          <w:r>
                            <w:rPr>
                              <w:rFonts w:ascii="Arial" w:hAnsi="Arial" w:cs="Arial"/>
                              <w:b/>
                              <w:sz w:val="12"/>
                              <w:szCs w:val="12"/>
                            </w:rPr>
                            <w:fldChar w:fldCharType="end"/>
                          </w:r>
                          <w:r>
                            <w:rPr>
                              <w:rFonts w:ascii="Arial" w:hAnsi="Arial" w:cs="Arial"/>
                              <w:b/>
                              <w:sz w:val="12"/>
                              <w:szCs w:val="12"/>
                            </w:rPr>
                            <w:t xml:space="preserve">  ИЗ  26</w:t>
                          </w:r>
                        </w:p>
                        <w:p w:rsidR="0069517C" w:rsidRPr="004511AD" w:rsidRDefault="0069517C" w:rsidP="002F40E5">
                          <w:pPr>
                            <w:pStyle w:val="a3"/>
                            <w:ind w:hanging="180"/>
                            <w:jc w:val="right"/>
                            <w:rPr>
                              <w:rFonts w:ascii="Arial" w:hAnsi="Arial" w:cs="Arial"/>
                              <w:b/>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451259" id="_x0000_t202" coordsize="21600,21600" o:spt="202" path="m,l,21600r21600,l21600,xe">
              <v:stroke joinstyle="miter"/>
              <v:path gradientshapeok="t" o:connecttype="rect"/>
            </v:shapetype>
            <v:shape id="_x0000_s1029" type="#_x0000_t202" style="position:absolute;left:0;text-align:left;margin-left:428.65pt;margin-top:2.6pt;width:79.5pt;height:26.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CBfxQ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" filled="f" stroked="f" strokeweight="1.3pt">
              <v:textbox>
                <w:txbxContent>
                  <w:p w:rsidR="0069517C" w:rsidRDefault="0069517C" w:rsidP="002F40E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24</w:t>
                    </w:r>
                    <w:r>
                      <w:rPr>
                        <w:rFonts w:ascii="Arial" w:hAnsi="Arial" w:cs="Arial"/>
                        <w:b/>
                        <w:sz w:val="12"/>
                        <w:szCs w:val="12"/>
                      </w:rPr>
                      <w:fldChar w:fldCharType="end"/>
                    </w:r>
                    <w:r>
                      <w:rPr>
                        <w:rFonts w:ascii="Arial" w:hAnsi="Arial" w:cs="Arial"/>
                        <w:b/>
                        <w:sz w:val="12"/>
                        <w:szCs w:val="12"/>
                      </w:rPr>
                      <w:t xml:space="preserve">  ИЗ  26</w:t>
                    </w:r>
                  </w:p>
                  <w:p w:rsidR="0069517C" w:rsidRPr="004511AD" w:rsidRDefault="0069517C" w:rsidP="002F40E5">
                    <w:pPr>
                      <w:pStyle w:val="a3"/>
                      <w:ind w:hanging="180"/>
                      <w:jc w:val="right"/>
                      <w:rPr>
                        <w:rFonts w:ascii="Arial" w:hAnsi="Arial" w:cs="Arial"/>
                        <w:b/>
                        <w:sz w:val="12"/>
                        <w:szCs w:val="12"/>
                      </w:rPr>
                    </w:pPr>
                  </w:p>
                </w:txbxContent>
              </v:textbox>
            </v:shape>
          </w:pict>
        </mc:Fallback>
      </mc:AlternateContent>
    </w:r>
    <w:r>
      <w:rPr>
        <w:noProof/>
        <w:lang w:eastAsia="ru-RU"/>
      </w:rPr>
      <mc:AlternateContent>
        <mc:Choice Requires="wps">
          <w:drawing>
            <wp:anchor distT="0" distB="0" distL="114300" distR="114300" simplePos="0" relativeHeight="251691008" behindDoc="0" locked="0" layoutInCell="1" allowOverlap="1" wp14:anchorId="6D4F9838" wp14:editId="218F8B77">
              <wp:simplePos x="0" y="0"/>
              <wp:positionH relativeFrom="column">
                <wp:posOffset>9120505</wp:posOffset>
              </wp:positionH>
              <wp:positionV relativeFrom="paragraph">
                <wp:posOffset>23495</wp:posOffset>
              </wp:positionV>
              <wp:extent cx="1009650" cy="333375"/>
              <wp:effectExtent l="0" t="0" r="0" b="9525"/>
              <wp:wrapNone/>
              <wp:docPr id="8"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9517C" w:rsidRPr="004511AD" w:rsidRDefault="0069517C" w:rsidP="007042F3">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24</w:t>
                          </w:r>
                          <w:r>
                            <w:rPr>
                              <w:rFonts w:ascii="Arial" w:hAnsi="Arial" w:cs="Arial"/>
                              <w:b/>
                              <w:sz w:val="12"/>
                              <w:szCs w:val="12"/>
                            </w:rPr>
                            <w:fldChar w:fldCharType="end"/>
                          </w:r>
                          <w:r>
                            <w:rPr>
                              <w:rFonts w:ascii="Arial" w:hAnsi="Arial" w:cs="Arial"/>
                              <w:b/>
                              <w:sz w:val="12"/>
                              <w:szCs w:val="12"/>
                            </w:rPr>
                            <w:t xml:space="preserve">  ИЗ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F9838" id="_x0000_s1030" type="#_x0000_t202" style="position:absolute;left:0;text-align:left;margin-left:718.15pt;margin-top:1.85pt;width:79.5pt;height:2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bWVxA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" filled="f" stroked="f" strokeweight="1.3pt">
              <v:textbox>
                <w:txbxContent>
                  <w:p w:rsidR="0069517C" w:rsidRPr="004511AD" w:rsidRDefault="0069517C" w:rsidP="007042F3">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06AEC">
                      <w:rPr>
                        <w:rFonts w:ascii="Arial" w:hAnsi="Arial" w:cs="Arial"/>
                        <w:b/>
                        <w:noProof/>
                        <w:sz w:val="12"/>
                        <w:szCs w:val="12"/>
                      </w:rPr>
                      <w:t>24</w:t>
                    </w:r>
                    <w:r>
                      <w:rPr>
                        <w:rFonts w:ascii="Arial" w:hAnsi="Arial" w:cs="Arial"/>
                        <w:b/>
                        <w:sz w:val="12"/>
                        <w:szCs w:val="12"/>
                      </w:rPr>
                      <w:fldChar w:fldCharType="end"/>
                    </w:r>
                    <w:r>
                      <w:rPr>
                        <w:rFonts w:ascii="Arial" w:hAnsi="Arial" w:cs="Arial"/>
                        <w:b/>
                        <w:sz w:val="12"/>
                        <w:szCs w:val="12"/>
                      </w:rPr>
                      <w:t xml:space="preserve">  ИЗ  33</w:t>
                    </w:r>
                  </w:p>
                </w:txbxContent>
              </v:textbox>
            </v:shape>
          </w:pict>
        </mc:Fallback>
      </mc:AlternateContent>
    </w:r>
  </w:p>
  <w:p w:rsidR="00906AEC" w:rsidRDefault="00906AEC" w:rsidP="007042F3">
    <w:pPr>
      <w:pStyle w:val="a5"/>
      <w:tabs>
        <w:tab w:val="clear" w:pos="4677"/>
        <w:tab w:val="clear" w:pos="9355"/>
        <w:tab w:val="left" w:pos="6960"/>
      </w:tabs>
      <w:rPr>
        <w:rFonts w:ascii="Arial" w:hAnsi="Arial" w:cs="Arial"/>
        <w:color w:val="999999"/>
        <w:sz w:val="10"/>
      </w:rPr>
    </w:pPr>
    <w:r>
      <w:rPr>
        <w:rFonts w:ascii="Arial" w:hAnsi="Arial" w:cs="Arial"/>
        <w:color w:val="999999"/>
        <w:sz w:val="10"/>
      </w:rPr>
      <w:t>СПРАВОЧНО. Выгружено из ИС "НД" ООО "РН-Ванкор" 21.08.2023 10:04:12</w:t>
    </w:r>
  </w:p>
  <w:p w:rsidR="0069517C" w:rsidRPr="00906AEC" w:rsidRDefault="0069517C" w:rsidP="007042F3">
    <w:pPr>
      <w:pStyle w:val="a5"/>
      <w:tabs>
        <w:tab w:val="clear" w:pos="4677"/>
        <w:tab w:val="clear" w:pos="9355"/>
        <w:tab w:val="left" w:pos="6960"/>
      </w:tabs>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E22" w:rsidRDefault="00965E22" w:rsidP="00566DED">
      <w:pPr>
        <w:spacing w:after="0" w:line="240" w:lineRule="auto"/>
      </w:pPr>
      <w:r>
        <w:separator/>
      </w:r>
    </w:p>
  </w:footnote>
  <w:footnote w:type="continuationSeparator" w:id="0">
    <w:p w:rsidR="00965E22" w:rsidRDefault="00965E22" w:rsidP="00566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760"/>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СОДЕРЖАНИЕ</w:t>
          </w:r>
        </w:p>
      </w:tc>
    </w:tr>
  </w:tbl>
  <w:p w:rsidR="0069517C" w:rsidRPr="000A7A24" w:rsidRDefault="0069517C" w:rsidP="006F1B90">
    <w:pPr>
      <w:pStyle w:val="S4"/>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69517C" w:rsidRPr="000A7A24" w:rsidRDefault="0069517C" w:rsidP="006F1B90">
    <w:pPr>
      <w:pStyle w:val="S4"/>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7C" w:rsidRDefault="0069517C">
    <w:pPr>
      <w:pStyle w:val="a3"/>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7C" w:rsidRPr="00117C75" w:rsidRDefault="0069517C" w:rsidP="007042F3">
    <w:pPr>
      <w:pStyle w:val="a3"/>
      <w:rPr>
        <w:rFonts w:ascii="Arial" w:eastAsia="Times New Roman" w:hAnsi="Arial" w:cs="Arial"/>
        <w:b/>
        <w:sz w:val="10"/>
        <w:szCs w:val="10"/>
      </w:rPr>
    </w:pPr>
  </w:p>
  <w:tbl>
    <w:tblPr>
      <w:tblW w:w="5000" w:type="pct"/>
      <w:tblBorders>
        <w:bottom w:val="single" w:sz="8" w:space="0" w:color="FFD200"/>
      </w:tblBorders>
      <w:tblLook w:val="01E0" w:firstRow="1" w:lastRow="1" w:firstColumn="1" w:lastColumn="1" w:noHBand="0" w:noVBand="0"/>
    </w:tblPr>
    <w:tblGrid>
      <w:gridCol w:w="9854"/>
    </w:tblGrid>
    <w:tr w:rsidR="0069517C" w:rsidTr="001019CD">
      <w:trPr>
        <w:trHeight w:val="253"/>
      </w:trPr>
      <w:tc>
        <w:tcPr>
          <w:tcW w:w="5000" w:type="pct"/>
          <w:tcBorders>
            <w:bottom w:val="single" w:sz="12" w:space="0" w:color="FFD200"/>
          </w:tcBorders>
          <w:vAlign w:val="center"/>
        </w:tcPr>
        <w:p w:rsidR="0069517C" w:rsidRPr="00117C75" w:rsidRDefault="0069517C" w:rsidP="001019CD">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rsidR="0069517C" w:rsidRPr="000A7A24" w:rsidRDefault="0069517C" w:rsidP="00885E79">
    <w:pPr>
      <w:pStyle w:val="S4"/>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17C" w:rsidRDefault="0069517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8"/>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ВВОДНЫЕ ПОЛОЖЕНИЯ</w:t>
          </w:r>
        </w:p>
      </w:tc>
    </w:tr>
  </w:tbl>
  <w:p w:rsidR="0069517C" w:rsidRPr="000A7A24" w:rsidRDefault="0069517C" w:rsidP="006F1B90">
    <w:pPr>
      <w:pStyle w:val="S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ТЕРМИНЫ И ОПРЕДЕЛЕНИЯ</w:t>
          </w:r>
        </w:p>
      </w:tc>
    </w:tr>
  </w:tbl>
  <w:p w:rsidR="0069517C" w:rsidRPr="000A7A24" w:rsidRDefault="0069517C" w:rsidP="006F1B90">
    <w:pPr>
      <w:pStyle w:val="S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ОБОЗНАЧЕНИЯ И СОКРАЩЕНИЯ</w:t>
          </w:r>
        </w:p>
      </w:tc>
    </w:tr>
  </w:tbl>
  <w:p w:rsidR="0069517C" w:rsidRPr="000A7A24" w:rsidRDefault="0069517C" w:rsidP="006F1B90">
    <w:pPr>
      <w:pStyle w:val="S4"/>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ОБЩИЕ ПОЛОЖЕНИЯ</w:t>
          </w:r>
        </w:p>
      </w:tc>
    </w:tr>
  </w:tbl>
  <w:p w:rsidR="0069517C" w:rsidRPr="000A7A24" w:rsidRDefault="0069517C" w:rsidP="006F1B90">
    <w:pPr>
      <w:pStyle w:val="S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ОБЯЗАННОСТИ ДОЛЖНОСТНЫХ ЛИЦ, ОРГАНИЗУЮЩИХ ВЫПОЛНЕНИЕ РАБОТ С ПОВЫШЕННОЙ ОПАСНОСТЬЮ</w:t>
          </w:r>
        </w:p>
      </w:tc>
    </w:tr>
  </w:tbl>
  <w:p w:rsidR="0069517C" w:rsidRPr="000A7A24" w:rsidRDefault="0069517C" w:rsidP="001523F8">
    <w:pPr>
      <w:pStyle w:val="S4"/>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ПОРЯДОК ОФОРМЛЕНИЯ НАРЯДОВ-ДОПУСКОВ</w:t>
          </w:r>
        </w:p>
      </w:tc>
    </w:tr>
  </w:tbl>
  <w:p w:rsidR="0069517C" w:rsidRPr="000A7A24" w:rsidRDefault="0069517C" w:rsidP="006F1B90">
    <w:pPr>
      <w:pStyle w:val="S4"/>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ПРОИЗВОДСТВО РАБОТ С ПОВЫШЕННОЙ ОПАСНОСТЬЮ</w:t>
          </w:r>
        </w:p>
      </w:tc>
    </w:tr>
  </w:tbl>
  <w:p w:rsidR="0069517C" w:rsidRPr="000A7A24" w:rsidRDefault="0069517C" w:rsidP="006F1B90">
    <w:pPr>
      <w:pStyle w:val="S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976"/>
    </w:tblGrid>
    <w:tr w:rsidR="0069517C" w:rsidTr="00566DED">
      <w:trPr>
        <w:trHeight w:val="253"/>
      </w:trPr>
      <w:tc>
        <w:tcPr>
          <w:tcW w:w="5000" w:type="pct"/>
          <w:tcBorders>
            <w:bottom w:val="single" w:sz="12" w:space="0" w:color="FFD200"/>
          </w:tcBorders>
          <w:vAlign w:val="center"/>
        </w:tcPr>
        <w:p w:rsidR="0069517C" w:rsidRPr="00117C75" w:rsidRDefault="0069517C" w:rsidP="00566DED">
          <w:pPr>
            <w:pStyle w:val="a3"/>
            <w:jc w:val="right"/>
            <w:rPr>
              <w:rFonts w:ascii="Arial" w:eastAsia="Times New Roman" w:hAnsi="Arial" w:cs="Arial"/>
              <w:b/>
              <w:sz w:val="10"/>
              <w:szCs w:val="10"/>
            </w:rPr>
          </w:pPr>
          <w:r>
            <w:rPr>
              <w:rFonts w:ascii="Arial" w:eastAsia="Times New Roman" w:hAnsi="Arial" w:cs="Arial"/>
              <w:b/>
              <w:sz w:val="10"/>
              <w:szCs w:val="10"/>
            </w:rPr>
            <w:t>ССЫЛКИ</w:t>
          </w:r>
        </w:p>
      </w:tc>
    </w:tr>
  </w:tbl>
  <w:p w:rsidR="0069517C" w:rsidRPr="000A7A24" w:rsidRDefault="0069517C" w:rsidP="006F1B90">
    <w:pPr>
      <w:pStyle w:val="S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0B5E3464"/>
    <w:multiLevelType w:val="hybridMultilevel"/>
    <w:tmpl w:val="F6EC5CB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10D97985"/>
    <w:multiLevelType w:val="hybridMultilevel"/>
    <w:tmpl w:val="6E2046DE"/>
    <w:lvl w:ilvl="0" w:tplc="2C8EC1BA">
      <w:start w:val="1"/>
      <w:numFmt w:val="decimal"/>
      <w:lvlText w:val="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AC6A81"/>
    <w:multiLevelType w:val="hybridMultilevel"/>
    <w:tmpl w:val="D3586206"/>
    <w:lvl w:ilvl="0" w:tplc="0156BF52">
      <w:start w:val="1"/>
      <w:numFmt w:val="decimal"/>
      <w:lvlText w:val="4.%1."/>
      <w:lvlJc w:val="left"/>
      <w:pPr>
        <w:ind w:left="50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697AFE"/>
    <w:multiLevelType w:val="hybridMultilevel"/>
    <w:tmpl w:val="8DCC36AE"/>
    <w:lvl w:ilvl="0" w:tplc="509E1AA6">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C830C9A"/>
    <w:multiLevelType w:val="multilevel"/>
    <w:tmpl w:val="4BF8E32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BF22920"/>
    <w:multiLevelType w:val="hybridMultilevel"/>
    <w:tmpl w:val="F4DC4DB0"/>
    <w:lvl w:ilvl="0" w:tplc="9ABCBAEA">
      <w:start w:val="1"/>
      <w:numFmt w:val="decimal"/>
      <w:pStyle w:val="S20"/>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163A1E"/>
    <w:multiLevelType w:val="multilevel"/>
    <w:tmpl w:val="A0823B46"/>
    <w:lvl w:ilvl="0">
      <w:start w:val="3"/>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CE3E56"/>
    <w:multiLevelType w:val="hybridMultilevel"/>
    <w:tmpl w:val="742E9DBE"/>
    <w:lvl w:ilvl="0" w:tplc="A2ECACCA">
      <w:start w:val="1"/>
      <w:numFmt w:val="decimal"/>
      <w:lvlText w:val="10.%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D52049"/>
    <w:multiLevelType w:val="hybridMultilevel"/>
    <w:tmpl w:val="B40A8D10"/>
    <w:lvl w:ilvl="0" w:tplc="476A453A">
      <w:start w:val="1"/>
      <w:numFmt w:val="decimal"/>
      <w:lvlText w:val="4.%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5B4EBA"/>
    <w:multiLevelType w:val="multilevel"/>
    <w:tmpl w:val="45B8FB56"/>
    <w:styleLink w:val="2-111"/>
    <w:lvl w:ilvl="0">
      <w:start w:val="11"/>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41BA4241"/>
    <w:multiLevelType w:val="hybridMultilevel"/>
    <w:tmpl w:val="3C2CEDFC"/>
    <w:lvl w:ilvl="0" w:tplc="F4BC5C46">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15:restartNumberingAfterBreak="0">
    <w:nsid w:val="427C4F6D"/>
    <w:multiLevelType w:val="hybridMultilevel"/>
    <w:tmpl w:val="91D29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8A485E"/>
    <w:multiLevelType w:val="multilevel"/>
    <w:tmpl w:val="FB42B53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4B70B6"/>
    <w:multiLevelType w:val="multilevel"/>
    <w:tmpl w:val="B0C61A3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272DD8"/>
    <w:multiLevelType w:val="hybridMultilevel"/>
    <w:tmpl w:val="F378094A"/>
    <w:lvl w:ilvl="0" w:tplc="315AD3A2">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18" w15:restartNumberingAfterBreak="0">
    <w:nsid w:val="4B5F3055"/>
    <w:multiLevelType w:val="hybridMultilevel"/>
    <w:tmpl w:val="E57089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EB186E"/>
    <w:multiLevelType w:val="multilevel"/>
    <w:tmpl w:val="E0666C6E"/>
    <w:lvl w:ilvl="0">
      <w:start w:val="1"/>
      <w:numFmt w:val="decimal"/>
      <w:pStyle w:val="S1"/>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F58224A"/>
    <w:multiLevelType w:val="multilevel"/>
    <w:tmpl w:val="5D2A807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b w:val="0"/>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2BF2262"/>
    <w:multiLevelType w:val="hybridMultilevel"/>
    <w:tmpl w:val="5E08F214"/>
    <w:lvl w:ilvl="0" w:tplc="FFFFFFFF">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2" w15:restartNumberingAfterBreak="0">
    <w:nsid w:val="52D63599"/>
    <w:multiLevelType w:val="hybridMultilevel"/>
    <w:tmpl w:val="E2AC6520"/>
    <w:lvl w:ilvl="0" w:tplc="D388913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B173C1"/>
    <w:multiLevelType w:val="multilevel"/>
    <w:tmpl w:val="16507134"/>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99D37D4"/>
    <w:multiLevelType w:val="hybridMultilevel"/>
    <w:tmpl w:val="07301A48"/>
    <w:lvl w:ilvl="0" w:tplc="04190005">
      <w:start w:val="1"/>
      <w:numFmt w:val="bullet"/>
      <w:lvlText w:val=""/>
      <w:lvlJc w:val="left"/>
      <w:pPr>
        <w:ind w:left="360" w:hanging="360"/>
      </w:pPr>
      <w:rPr>
        <w:rFonts w:ascii="Wingdings" w:hAnsi="Wingding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6133B9"/>
    <w:multiLevelType w:val="hybridMultilevel"/>
    <w:tmpl w:val="D91803E4"/>
    <w:lvl w:ilvl="0" w:tplc="A1163B06">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860EC7"/>
    <w:multiLevelType w:val="singleLevel"/>
    <w:tmpl w:val="6C92AB58"/>
    <w:lvl w:ilvl="0">
      <w:start w:val="1"/>
      <w:numFmt w:val="decimal"/>
      <w:lvlText w:val="%1."/>
      <w:lvlJc w:val="left"/>
      <w:pPr>
        <w:tabs>
          <w:tab w:val="num" w:pos="502"/>
        </w:tabs>
        <w:ind w:left="502" w:hanging="360"/>
      </w:pPr>
      <w:rPr>
        <w:rFonts w:hint="default"/>
        <w:b/>
        <w:sz w:val="20"/>
        <w:szCs w:val="20"/>
      </w:rPr>
    </w:lvl>
  </w:abstractNum>
  <w:abstractNum w:abstractNumId="28" w15:restartNumberingAfterBreak="0">
    <w:nsid w:val="65250E36"/>
    <w:multiLevelType w:val="multilevel"/>
    <w:tmpl w:val="DB863F8C"/>
    <w:lvl w:ilvl="0">
      <w:start w:val="5"/>
      <w:numFmt w:val="decimal"/>
      <w:lvlText w:val="%1."/>
      <w:lvlJc w:val="left"/>
      <w:pPr>
        <w:ind w:left="360" w:hanging="360"/>
      </w:pPr>
      <w:rPr>
        <w:rFonts w:eastAsia="Times New Roman" w:hint="default"/>
        <w:color w:val="auto"/>
        <w:u w:val="none"/>
      </w:rPr>
    </w:lvl>
    <w:lvl w:ilvl="1">
      <w:start w:val="4"/>
      <w:numFmt w:val="decimal"/>
      <w:lvlText w:val="%1.%2."/>
      <w:lvlJc w:val="left"/>
      <w:pPr>
        <w:ind w:left="360" w:hanging="360"/>
      </w:pPr>
      <w:rPr>
        <w:rFonts w:eastAsia="Times New Roman" w:hint="default"/>
        <w:color w:val="auto"/>
        <w:u w:val="none"/>
      </w:rPr>
    </w:lvl>
    <w:lvl w:ilvl="2">
      <w:start w:val="1"/>
      <w:numFmt w:val="decimal"/>
      <w:lvlText w:val="%1.%2.%3."/>
      <w:lvlJc w:val="left"/>
      <w:pPr>
        <w:ind w:left="720" w:hanging="720"/>
      </w:pPr>
      <w:rPr>
        <w:rFonts w:eastAsia="Times New Roman" w:hint="default"/>
        <w:color w:val="auto"/>
        <w:u w:val="none"/>
      </w:rPr>
    </w:lvl>
    <w:lvl w:ilvl="3">
      <w:start w:val="1"/>
      <w:numFmt w:val="decimal"/>
      <w:lvlText w:val="%1.%2.%3.%4."/>
      <w:lvlJc w:val="left"/>
      <w:pPr>
        <w:ind w:left="720" w:hanging="720"/>
      </w:pPr>
      <w:rPr>
        <w:rFonts w:eastAsia="Times New Roman" w:hint="default"/>
        <w:color w:val="auto"/>
        <w:u w:val="none"/>
      </w:rPr>
    </w:lvl>
    <w:lvl w:ilvl="4">
      <w:start w:val="1"/>
      <w:numFmt w:val="decimal"/>
      <w:lvlText w:val="%1.%2.%3.%4.%5."/>
      <w:lvlJc w:val="left"/>
      <w:pPr>
        <w:ind w:left="1080" w:hanging="1080"/>
      </w:pPr>
      <w:rPr>
        <w:rFonts w:eastAsia="Times New Roman" w:hint="default"/>
        <w:color w:val="auto"/>
        <w:u w:val="none"/>
      </w:rPr>
    </w:lvl>
    <w:lvl w:ilvl="5">
      <w:start w:val="1"/>
      <w:numFmt w:val="decimal"/>
      <w:lvlText w:val="%1.%2.%3.%4.%5.%6."/>
      <w:lvlJc w:val="left"/>
      <w:pPr>
        <w:ind w:left="1080" w:hanging="1080"/>
      </w:pPr>
      <w:rPr>
        <w:rFonts w:eastAsia="Times New Roman" w:hint="default"/>
        <w:color w:val="auto"/>
        <w:u w:val="none"/>
      </w:rPr>
    </w:lvl>
    <w:lvl w:ilvl="6">
      <w:start w:val="1"/>
      <w:numFmt w:val="decimal"/>
      <w:lvlText w:val="%1.%2.%3.%4.%5.%6.%7."/>
      <w:lvlJc w:val="left"/>
      <w:pPr>
        <w:ind w:left="1440" w:hanging="1440"/>
      </w:pPr>
      <w:rPr>
        <w:rFonts w:eastAsia="Times New Roman" w:hint="default"/>
        <w:color w:val="auto"/>
        <w:u w:val="none"/>
      </w:rPr>
    </w:lvl>
    <w:lvl w:ilvl="7">
      <w:start w:val="1"/>
      <w:numFmt w:val="decimal"/>
      <w:lvlText w:val="%1.%2.%3.%4.%5.%6.%7.%8."/>
      <w:lvlJc w:val="left"/>
      <w:pPr>
        <w:ind w:left="1440" w:hanging="1440"/>
      </w:pPr>
      <w:rPr>
        <w:rFonts w:eastAsia="Times New Roman" w:hint="default"/>
        <w:color w:val="auto"/>
        <w:u w:val="none"/>
      </w:rPr>
    </w:lvl>
    <w:lvl w:ilvl="8">
      <w:start w:val="1"/>
      <w:numFmt w:val="decimal"/>
      <w:lvlText w:val="%1.%2.%3.%4.%5.%6.%7.%8.%9."/>
      <w:lvlJc w:val="left"/>
      <w:pPr>
        <w:ind w:left="1800" w:hanging="1800"/>
      </w:pPr>
      <w:rPr>
        <w:rFonts w:eastAsia="Times New Roman" w:hint="default"/>
        <w:color w:val="auto"/>
        <w:u w:val="none"/>
      </w:rPr>
    </w:lvl>
  </w:abstractNum>
  <w:abstractNum w:abstractNumId="2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0" w15:restartNumberingAfterBreak="0">
    <w:nsid w:val="66DA7776"/>
    <w:multiLevelType w:val="multilevel"/>
    <w:tmpl w:val="FD22844C"/>
    <w:lvl w:ilvl="0">
      <w:start w:val="3"/>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6B893C18"/>
    <w:multiLevelType w:val="multilevel"/>
    <w:tmpl w:val="6188F21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1622D6"/>
    <w:multiLevelType w:val="hybridMultilevel"/>
    <w:tmpl w:val="2D4079A6"/>
    <w:lvl w:ilvl="0" w:tplc="0419000F">
      <w:start w:val="1"/>
      <w:numFmt w:val="bullet"/>
      <w:pStyle w:val="2"/>
      <w:lvlText w:val=""/>
      <w:lvlJc w:val="left"/>
      <w:pPr>
        <w:tabs>
          <w:tab w:val="num" w:pos="1021"/>
        </w:tabs>
        <w:ind w:left="1021" w:hanging="227"/>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B54E51"/>
    <w:multiLevelType w:val="hybridMultilevel"/>
    <w:tmpl w:val="8B549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4B00D4"/>
    <w:multiLevelType w:val="multilevel"/>
    <w:tmpl w:val="6A56CBF0"/>
    <w:lvl w:ilvl="0">
      <w:start w:val="3"/>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4D7035"/>
    <w:multiLevelType w:val="hybridMultilevel"/>
    <w:tmpl w:val="98B49606"/>
    <w:lvl w:ilvl="0" w:tplc="E242AE84">
      <w:start w:val="1"/>
      <w:numFmt w:val="decimal"/>
      <w:lvlText w:val="3.%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185631"/>
    <w:multiLevelType w:val="multilevel"/>
    <w:tmpl w:val="519426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8AF322F"/>
    <w:multiLevelType w:val="hybridMultilevel"/>
    <w:tmpl w:val="91B2C994"/>
    <w:lvl w:ilvl="0" w:tplc="17CC5682">
      <w:start w:val="1"/>
      <w:numFmt w:val="decimal"/>
      <w:lvlText w:val="1.%1."/>
      <w:lvlJc w:val="left"/>
      <w:pPr>
        <w:ind w:left="786" w:hanging="360"/>
      </w:pPr>
      <w:rPr>
        <w:rFonts w:hint="default"/>
        <w:color w:val="auto"/>
      </w:rPr>
    </w:lvl>
    <w:lvl w:ilvl="1" w:tplc="17CC5682">
      <w:start w:val="1"/>
      <w:numFmt w:val="decimal"/>
      <w:lvlText w:val="1.%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2"/>
  </w:num>
  <w:num w:numId="2">
    <w:abstractNumId w:val="38"/>
  </w:num>
  <w:num w:numId="3">
    <w:abstractNumId w:val="19"/>
  </w:num>
  <w:num w:numId="4">
    <w:abstractNumId w:val="24"/>
  </w:num>
  <w:num w:numId="5">
    <w:abstractNumId w:val="0"/>
  </w:num>
  <w:num w:numId="6">
    <w:abstractNumId w:val="7"/>
  </w:num>
  <w:num w:numId="7">
    <w:abstractNumId w:val="29"/>
  </w:num>
  <w:num w:numId="8">
    <w:abstractNumId w:val="8"/>
  </w:num>
  <w:num w:numId="9">
    <w:abstractNumId w:val="6"/>
  </w:num>
  <w:num w:numId="10">
    <w:abstractNumId w:val="16"/>
  </w:num>
  <w:num w:numId="11">
    <w:abstractNumId w:val="12"/>
  </w:num>
  <w:num w:numId="12">
    <w:abstractNumId w:val="33"/>
  </w:num>
  <w:num w:numId="13">
    <w:abstractNumId w:val="20"/>
  </w:num>
  <w:num w:numId="14">
    <w:abstractNumId w:val="1"/>
  </w:num>
  <w:num w:numId="15">
    <w:abstractNumId w:val="5"/>
  </w:num>
  <w:num w:numId="16">
    <w:abstractNumId w:val="9"/>
  </w:num>
  <w:num w:numId="17">
    <w:abstractNumId w:val="3"/>
  </w:num>
  <w:num w:numId="18">
    <w:abstractNumId w:val="22"/>
  </w:num>
  <w:num w:numId="19">
    <w:abstractNumId w:val="27"/>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4"/>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7"/>
  </w:num>
  <w:num w:numId="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num>
  <w:num w:numId="29">
    <w:abstractNumId w:val="15"/>
  </w:num>
  <w:num w:numId="30">
    <w:abstractNumId w:val="28"/>
  </w:num>
  <w:num w:numId="31">
    <w:abstractNumId w:val="31"/>
  </w:num>
  <w:num w:numId="32">
    <w:abstractNumId w:val="23"/>
  </w:num>
  <w:num w:numId="33">
    <w:abstractNumId w:val="36"/>
  </w:num>
  <w:num w:numId="34">
    <w:abstractNumId w:val="37"/>
  </w:num>
  <w:num w:numId="35">
    <w:abstractNumId w:val="26"/>
  </w:num>
  <w:num w:numId="36">
    <w:abstractNumId w:val="35"/>
  </w:num>
  <w:num w:numId="37">
    <w:abstractNumId w:val="14"/>
  </w:num>
  <w:num w:numId="38">
    <w:abstractNumId w:val="11"/>
  </w:num>
  <w:num w:numId="39">
    <w:abstractNumId w:val="10"/>
  </w:num>
  <w:num w:numId="40">
    <w:abstractNumId w:val="2"/>
  </w:num>
  <w:num w:numId="41">
    <w:abstractNumId w:val="25"/>
  </w:num>
  <w:num w:numId="42">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039"/>
    <w:rsid w:val="00002B6E"/>
    <w:rsid w:val="00003792"/>
    <w:rsid w:val="000038B5"/>
    <w:rsid w:val="000042E9"/>
    <w:rsid w:val="000057BA"/>
    <w:rsid w:val="00006032"/>
    <w:rsid w:val="00006DCF"/>
    <w:rsid w:val="00012AF0"/>
    <w:rsid w:val="00012FA8"/>
    <w:rsid w:val="00013246"/>
    <w:rsid w:val="00016494"/>
    <w:rsid w:val="00017806"/>
    <w:rsid w:val="00023351"/>
    <w:rsid w:val="0002574C"/>
    <w:rsid w:val="000263C4"/>
    <w:rsid w:val="000269C5"/>
    <w:rsid w:val="00030C48"/>
    <w:rsid w:val="000340F2"/>
    <w:rsid w:val="00035641"/>
    <w:rsid w:val="00040D5D"/>
    <w:rsid w:val="000454DA"/>
    <w:rsid w:val="000470F0"/>
    <w:rsid w:val="000505B7"/>
    <w:rsid w:val="0005095B"/>
    <w:rsid w:val="00050E33"/>
    <w:rsid w:val="000547A8"/>
    <w:rsid w:val="00057647"/>
    <w:rsid w:val="0006786B"/>
    <w:rsid w:val="000701DA"/>
    <w:rsid w:val="000705E3"/>
    <w:rsid w:val="00070A5F"/>
    <w:rsid w:val="00070F0B"/>
    <w:rsid w:val="0007764B"/>
    <w:rsid w:val="00081776"/>
    <w:rsid w:val="00083ADE"/>
    <w:rsid w:val="00083DCD"/>
    <w:rsid w:val="00085B2F"/>
    <w:rsid w:val="000948E1"/>
    <w:rsid w:val="000955AB"/>
    <w:rsid w:val="000959E6"/>
    <w:rsid w:val="0009640C"/>
    <w:rsid w:val="000A1F36"/>
    <w:rsid w:val="000A222F"/>
    <w:rsid w:val="000A316C"/>
    <w:rsid w:val="000A7767"/>
    <w:rsid w:val="000B1617"/>
    <w:rsid w:val="000B1A7B"/>
    <w:rsid w:val="000B29BE"/>
    <w:rsid w:val="000B54FA"/>
    <w:rsid w:val="000C10A4"/>
    <w:rsid w:val="000C1706"/>
    <w:rsid w:val="000C4336"/>
    <w:rsid w:val="000C4FDC"/>
    <w:rsid w:val="000D0781"/>
    <w:rsid w:val="000D10D2"/>
    <w:rsid w:val="000E45D0"/>
    <w:rsid w:val="000E6012"/>
    <w:rsid w:val="000E7A64"/>
    <w:rsid w:val="000F2830"/>
    <w:rsid w:val="000F3498"/>
    <w:rsid w:val="000F5E82"/>
    <w:rsid w:val="000F6479"/>
    <w:rsid w:val="000F6AA7"/>
    <w:rsid w:val="0010193C"/>
    <w:rsid w:val="001019CD"/>
    <w:rsid w:val="00102B2B"/>
    <w:rsid w:val="00103612"/>
    <w:rsid w:val="001114DC"/>
    <w:rsid w:val="0011191C"/>
    <w:rsid w:val="0012470F"/>
    <w:rsid w:val="00125459"/>
    <w:rsid w:val="00130495"/>
    <w:rsid w:val="00131396"/>
    <w:rsid w:val="00137BFA"/>
    <w:rsid w:val="00141DD4"/>
    <w:rsid w:val="00142FC6"/>
    <w:rsid w:val="0014365B"/>
    <w:rsid w:val="0014459A"/>
    <w:rsid w:val="00145999"/>
    <w:rsid w:val="00147758"/>
    <w:rsid w:val="00147A53"/>
    <w:rsid w:val="00151697"/>
    <w:rsid w:val="001523F8"/>
    <w:rsid w:val="00160F60"/>
    <w:rsid w:val="00161270"/>
    <w:rsid w:val="0017122B"/>
    <w:rsid w:val="001720F9"/>
    <w:rsid w:val="0017219D"/>
    <w:rsid w:val="0017570D"/>
    <w:rsid w:val="00175A04"/>
    <w:rsid w:val="0018028E"/>
    <w:rsid w:val="001804F3"/>
    <w:rsid w:val="001818F1"/>
    <w:rsid w:val="001826D5"/>
    <w:rsid w:val="00185AE3"/>
    <w:rsid w:val="00185CF0"/>
    <w:rsid w:val="001867F4"/>
    <w:rsid w:val="0019046A"/>
    <w:rsid w:val="00193D72"/>
    <w:rsid w:val="001A001C"/>
    <w:rsid w:val="001A0320"/>
    <w:rsid w:val="001A0C81"/>
    <w:rsid w:val="001A127A"/>
    <w:rsid w:val="001A3AD9"/>
    <w:rsid w:val="001A3B23"/>
    <w:rsid w:val="001A6383"/>
    <w:rsid w:val="001B18E6"/>
    <w:rsid w:val="001B19F8"/>
    <w:rsid w:val="001B4408"/>
    <w:rsid w:val="001B68F6"/>
    <w:rsid w:val="001B7DBA"/>
    <w:rsid w:val="001C4EE5"/>
    <w:rsid w:val="001C534C"/>
    <w:rsid w:val="001C6BFF"/>
    <w:rsid w:val="001D2661"/>
    <w:rsid w:val="001D293B"/>
    <w:rsid w:val="001D3489"/>
    <w:rsid w:val="001D34DE"/>
    <w:rsid w:val="001D4D25"/>
    <w:rsid w:val="001D5620"/>
    <w:rsid w:val="001D58DD"/>
    <w:rsid w:val="001D7450"/>
    <w:rsid w:val="001E3916"/>
    <w:rsid w:val="001E421F"/>
    <w:rsid w:val="001E6505"/>
    <w:rsid w:val="001E6EBE"/>
    <w:rsid w:val="001F1E42"/>
    <w:rsid w:val="001F20FE"/>
    <w:rsid w:val="001F59D0"/>
    <w:rsid w:val="001F631D"/>
    <w:rsid w:val="001F7254"/>
    <w:rsid w:val="002017C3"/>
    <w:rsid w:val="00201C5C"/>
    <w:rsid w:val="00202A17"/>
    <w:rsid w:val="00202BA2"/>
    <w:rsid w:val="00210B80"/>
    <w:rsid w:val="00215409"/>
    <w:rsid w:val="00216695"/>
    <w:rsid w:val="002322DB"/>
    <w:rsid w:val="00232361"/>
    <w:rsid w:val="00233C72"/>
    <w:rsid w:val="0023489D"/>
    <w:rsid w:val="00236DA3"/>
    <w:rsid w:val="00237A41"/>
    <w:rsid w:val="00237F2C"/>
    <w:rsid w:val="00240C67"/>
    <w:rsid w:val="00244AA5"/>
    <w:rsid w:val="002472EF"/>
    <w:rsid w:val="002506E5"/>
    <w:rsid w:val="002537C7"/>
    <w:rsid w:val="00254321"/>
    <w:rsid w:val="002564F5"/>
    <w:rsid w:val="0026082B"/>
    <w:rsid w:val="00261359"/>
    <w:rsid w:val="00261BE7"/>
    <w:rsid w:val="002624D8"/>
    <w:rsid w:val="002624F7"/>
    <w:rsid w:val="00262B39"/>
    <w:rsid w:val="00265061"/>
    <w:rsid w:val="002665B8"/>
    <w:rsid w:val="00271A1D"/>
    <w:rsid w:val="00274DF2"/>
    <w:rsid w:val="00281026"/>
    <w:rsid w:val="00281D92"/>
    <w:rsid w:val="00285DA8"/>
    <w:rsid w:val="00290113"/>
    <w:rsid w:val="00290DDC"/>
    <w:rsid w:val="002938DC"/>
    <w:rsid w:val="00295855"/>
    <w:rsid w:val="00296AC2"/>
    <w:rsid w:val="00296DBD"/>
    <w:rsid w:val="00297B64"/>
    <w:rsid w:val="002A0E62"/>
    <w:rsid w:val="002A31A6"/>
    <w:rsid w:val="002A42CF"/>
    <w:rsid w:val="002A5221"/>
    <w:rsid w:val="002A5E4D"/>
    <w:rsid w:val="002B1B63"/>
    <w:rsid w:val="002B2886"/>
    <w:rsid w:val="002B53E9"/>
    <w:rsid w:val="002B598A"/>
    <w:rsid w:val="002B6851"/>
    <w:rsid w:val="002B6EF7"/>
    <w:rsid w:val="002C1274"/>
    <w:rsid w:val="002C5339"/>
    <w:rsid w:val="002D100C"/>
    <w:rsid w:val="002D3A09"/>
    <w:rsid w:val="002D4F14"/>
    <w:rsid w:val="002D6933"/>
    <w:rsid w:val="002E0F7D"/>
    <w:rsid w:val="002E29C4"/>
    <w:rsid w:val="002E33E8"/>
    <w:rsid w:val="002E50ED"/>
    <w:rsid w:val="002E761E"/>
    <w:rsid w:val="002F2F82"/>
    <w:rsid w:val="002F40E5"/>
    <w:rsid w:val="002F4805"/>
    <w:rsid w:val="002F5F8E"/>
    <w:rsid w:val="00300B31"/>
    <w:rsid w:val="00303630"/>
    <w:rsid w:val="00310A8C"/>
    <w:rsid w:val="003123ED"/>
    <w:rsid w:val="00316515"/>
    <w:rsid w:val="00320057"/>
    <w:rsid w:val="00320D5D"/>
    <w:rsid w:val="00322C94"/>
    <w:rsid w:val="0032344C"/>
    <w:rsid w:val="00326E7D"/>
    <w:rsid w:val="003274A0"/>
    <w:rsid w:val="00333AAC"/>
    <w:rsid w:val="003368FD"/>
    <w:rsid w:val="00336C8B"/>
    <w:rsid w:val="0033700E"/>
    <w:rsid w:val="00342090"/>
    <w:rsid w:val="00343EA8"/>
    <w:rsid w:val="0034561D"/>
    <w:rsid w:val="00351710"/>
    <w:rsid w:val="0035494B"/>
    <w:rsid w:val="003553B6"/>
    <w:rsid w:val="00355AAD"/>
    <w:rsid w:val="00361F94"/>
    <w:rsid w:val="00366503"/>
    <w:rsid w:val="00366DAD"/>
    <w:rsid w:val="00370251"/>
    <w:rsid w:val="00370712"/>
    <w:rsid w:val="00372C2E"/>
    <w:rsid w:val="00372F94"/>
    <w:rsid w:val="003730FE"/>
    <w:rsid w:val="00375342"/>
    <w:rsid w:val="003823FD"/>
    <w:rsid w:val="00382FEB"/>
    <w:rsid w:val="00387272"/>
    <w:rsid w:val="00387BEF"/>
    <w:rsid w:val="00387D44"/>
    <w:rsid w:val="00390602"/>
    <w:rsid w:val="00393C6D"/>
    <w:rsid w:val="00396B1C"/>
    <w:rsid w:val="003A039A"/>
    <w:rsid w:val="003A1955"/>
    <w:rsid w:val="003A1B9F"/>
    <w:rsid w:val="003A1C37"/>
    <w:rsid w:val="003A5A0A"/>
    <w:rsid w:val="003A7650"/>
    <w:rsid w:val="003B1AD4"/>
    <w:rsid w:val="003B2DB4"/>
    <w:rsid w:val="003B6B87"/>
    <w:rsid w:val="003B7DA0"/>
    <w:rsid w:val="003D32E3"/>
    <w:rsid w:val="003D3DB7"/>
    <w:rsid w:val="003D589A"/>
    <w:rsid w:val="003E1C86"/>
    <w:rsid w:val="003E41B6"/>
    <w:rsid w:val="003E5639"/>
    <w:rsid w:val="003E7EBA"/>
    <w:rsid w:val="003F3664"/>
    <w:rsid w:val="003F580F"/>
    <w:rsid w:val="003F59DB"/>
    <w:rsid w:val="003F6F1D"/>
    <w:rsid w:val="003F7975"/>
    <w:rsid w:val="0040046F"/>
    <w:rsid w:val="004015EC"/>
    <w:rsid w:val="004109D0"/>
    <w:rsid w:val="0041167A"/>
    <w:rsid w:val="0041254A"/>
    <w:rsid w:val="004129A2"/>
    <w:rsid w:val="00412D7C"/>
    <w:rsid w:val="00414255"/>
    <w:rsid w:val="00414A40"/>
    <w:rsid w:val="004161F6"/>
    <w:rsid w:val="00416767"/>
    <w:rsid w:val="00417A16"/>
    <w:rsid w:val="004216BD"/>
    <w:rsid w:val="0042220F"/>
    <w:rsid w:val="00422DA7"/>
    <w:rsid w:val="00423015"/>
    <w:rsid w:val="004268CA"/>
    <w:rsid w:val="00426F2B"/>
    <w:rsid w:val="00427246"/>
    <w:rsid w:val="00432B6A"/>
    <w:rsid w:val="00432B73"/>
    <w:rsid w:val="00434A6D"/>
    <w:rsid w:val="00434F0C"/>
    <w:rsid w:val="00436078"/>
    <w:rsid w:val="004379A1"/>
    <w:rsid w:val="00441643"/>
    <w:rsid w:val="00444CFB"/>
    <w:rsid w:val="004465F0"/>
    <w:rsid w:val="00450546"/>
    <w:rsid w:val="00452EFC"/>
    <w:rsid w:val="004533D8"/>
    <w:rsid w:val="004623E2"/>
    <w:rsid w:val="004640AE"/>
    <w:rsid w:val="004701FC"/>
    <w:rsid w:val="00470EE9"/>
    <w:rsid w:val="0047155F"/>
    <w:rsid w:val="0047239C"/>
    <w:rsid w:val="00472C2F"/>
    <w:rsid w:val="00472CCD"/>
    <w:rsid w:val="0047483B"/>
    <w:rsid w:val="00476B65"/>
    <w:rsid w:val="00481004"/>
    <w:rsid w:val="00492A33"/>
    <w:rsid w:val="00493F17"/>
    <w:rsid w:val="004942E2"/>
    <w:rsid w:val="004A04AB"/>
    <w:rsid w:val="004A11EF"/>
    <w:rsid w:val="004A4F26"/>
    <w:rsid w:val="004B2611"/>
    <w:rsid w:val="004B3217"/>
    <w:rsid w:val="004B3F67"/>
    <w:rsid w:val="004B4DD3"/>
    <w:rsid w:val="004B74CC"/>
    <w:rsid w:val="004B7F37"/>
    <w:rsid w:val="004C0B74"/>
    <w:rsid w:val="004C0E2A"/>
    <w:rsid w:val="004C20E1"/>
    <w:rsid w:val="004C2AF9"/>
    <w:rsid w:val="004C4778"/>
    <w:rsid w:val="004C4E65"/>
    <w:rsid w:val="004D5D75"/>
    <w:rsid w:val="004D6776"/>
    <w:rsid w:val="004D6CB3"/>
    <w:rsid w:val="004E067A"/>
    <w:rsid w:val="004E1AC7"/>
    <w:rsid w:val="004E6483"/>
    <w:rsid w:val="004F2ECC"/>
    <w:rsid w:val="005026BF"/>
    <w:rsid w:val="0050300F"/>
    <w:rsid w:val="00504396"/>
    <w:rsid w:val="00504496"/>
    <w:rsid w:val="00506458"/>
    <w:rsid w:val="00506AFC"/>
    <w:rsid w:val="0051174B"/>
    <w:rsid w:val="005118E2"/>
    <w:rsid w:val="00514A08"/>
    <w:rsid w:val="00515310"/>
    <w:rsid w:val="0051552C"/>
    <w:rsid w:val="00516DD0"/>
    <w:rsid w:val="00517B87"/>
    <w:rsid w:val="00517DD5"/>
    <w:rsid w:val="0052065B"/>
    <w:rsid w:val="00522015"/>
    <w:rsid w:val="00522AD4"/>
    <w:rsid w:val="00524A17"/>
    <w:rsid w:val="00527996"/>
    <w:rsid w:val="00532449"/>
    <w:rsid w:val="0053356D"/>
    <w:rsid w:val="00533DAF"/>
    <w:rsid w:val="00534A83"/>
    <w:rsid w:val="00534E3D"/>
    <w:rsid w:val="00535EF5"/>
    <w:rsid w:val="00536637"/>
    <w:rsid w:val="00536789"/>
    <w:rsid w:val="00542339"/>
    <w:rsid w:val="005423AB"/>
    <w:rsid w:val="005424DE"/>
    <w:rsid w:val="005428BE"/>
    <w:rsid w:val="005445C9"/>
    <w:rsid w:val="00544B70"/>
    <w:rsid w:val="00546A22"/>
    <w:rsid w:val="0054789F"/>
    <w:rsid w:val="00550FFD"/>
    <w:rsid w:val="0055210D"/>
    <w:rsid w:val="00555729"/>
    <w:rsid w:val="005566D9"/>
    <w:rsid w:val="005572F4"/>
    <w:rsid w:val="0056229D"/>
    <w:rsid w:val="00562876"/>
    <w:rsid w:val="00564084"/>
    <w:rsid w:val="00564E88"/>
    <w:rsid w:val="00564F26"/>
    <w:rsid w:val="00566192"/>
    <w:rsid w:val="005665E5"/>
    <w:rsid w:val="00566DED"/>
    <w:rsid w:val="0056796C"/>
    <w:rsid w:val="005679FC"/>
    <w:rsid w:val="005701DB"/>
    <w:rsid w:val="005723E2"/>
    <w:rsid w:val="005732A0"/>
    <w:rsid w:val="00583696"/>
    <w:rsid w:val="00583788"/>
    <w:rsid w:val="00586563"/>
    <w:rsid w:val="00590E34"/>
    <w:rsid w:val="00591B78"/>
    <w:rsid w:val="00591F72"/>
    <w:rsid w:val="00593CF1"/>
    <w:rsid w:val="0059658A"/>
    <w:rsid w:val="005976EA"/>
    <w:rsid w:val="005A2B3F"/>
    <w:rsid w:val="005A2D3B"/>
    <w:rsid w:val="005A3102"/>
    <w:rsid w:val="005A38CB"/>
    <w:rsid w:val="005B0812"/>
    <w:rsid w:val="005B0BE1"/>
    <w:rsid w:val="005B2C22"/>
    <w:rsid w:val="005B42F6"/>
    <w:rsid w:val="005B4979"/>
    <w:rsid w:val="005B623D"/>
    <w:rsid w:val="005C0482"/>
    <w:rsid w:val="005C2175"/>
    <w:rsid w:val="005C2563"/>
    <w:rsid w:val="005C443C"/>
    <w:rsid w:val="005D2D75"/>
    <w:rsid w:val="005D6D10"/>
    <w:rsid w:val="005E1BF7"/>
    <w:rsid w:val="005E7266"/>
    <w:rsid w:val="005F01D1"/>
    <w:rsid w:val="005F2BFA"/>
    <w:rsid w:val="005F32B4"/>
    <w:rsid w:val="005F566C"/>
    <w:rsid w:val="005F6C77"/>
    <w:rsid w:val="005F7FC2"/>
    <w:rsid w:val="00600E4C"/>
    <w:rsid w:val="00611508"/>
    <w:rsid w:val="006116B6"/>
    <w:rsid w:val="00620056"/>
    <w:rsid w:val="00621144"/>
    <w:rsid w:val="00621342"/>
    <w:rsid w:val="00622735"/>
    <w:rsid w:val="00630B2B"/>
    <w:rsid w:val="00631D50"/>
    <w:rsid w:val="00632E13"/>
    <w:rsid w:val="006334CE"/>
    <w:rsid w:val="00634E97"/>
    <w:rsid w:val="00636907"/>
    <w:rsid w:val="00637DE8"/>
    <w:rsid w:val="00646CEB"/>
    <w:rsid w:val="00646FDA"/>
    <w:rsid w:val="006545D8"/>
    <w:rsid w:val="00654D01"/>
    <w:rsid w:val="00656440"/>
    <w:rsid w:val="00656D57"/>
    <w:rsid w:val="006613D1"/>
    <w:rsid w:val="00662B5A"/>
    <w:rsid w:val="006703A6"/>
    <w:rsid w:val="00673E88"/>
    <w:rsid w:val="00675590"/>
    <w:rsid w:val="00680E3B"/>
    <w:rsid w:val="00685675"/>
    <w:rsid w:val="006915E6"/>
    <w:rsid w:val="00691B79"/>
    <w:rsid w:val="00692A7D"/>
    <w:rsid w:val="00692BB1"/>
    <w:rsid w:val="00693F37"/>
    <w:rsid w:val="0069517C"/>
    <w:rsid w:val="006953C6"/>
    <w:rsid w:val="006A021C"/>
    <w:rsid w:val="006A2A67"/>
    <w:rsid w:val="006A39FE"/>
    <w:rsid w:val="006A5D1D"/>
    <w:rsid w:val="006A68D9"/>
    <w:rsid w:val="006A7ACF"/>
    <w:rsid w:val="006B0BBF"/>
    <w:rsid w:val="006B0E12"/>
    <w:rsid w:val="006B25D6"/>
    <w:rsid w:val="006B375D"/>
    <w:rsid w:val="006B646A"/>
    <w:rsid w:val="006B67B3"/>
    <w:rsid w:val="006C05EB"/>
    <w:rsid w:val="006C0B7E"/>
    <w:rsid w:val="006C38A1"/>
    <w:rsid w:val="006D0AB2"/>
    <w:rsid w:val="006D0E22"/>
    <w:rsid w:val="006D12C2"/>
    <w:rsid w:val="006D6EED"/>
    <w:rsid w:val="006E177D"/>
    <w:rsid w:val="006E25E1"/>
    <w:rsid w:val="006E26B2"/>
    <w:rsid w:val="006E6181"/>
    <w:rsid w:val="006F1B90"/>
    <w:rsid w:val="006F5464"/>
    <w:rsid w:val="006F6E47"/>
    <w:rsid w:val="0070084C"/>
    <w:rsid w:val="00702232"/>
    <w:rsid w:val="007042F3"/>
    <w:rsid w:val="00704549"/>
    <w:rsid w:val="00704FB0"/>
    <w:rsid w:val="0071134F"/>
    <w:rsid w:val="007123A2"/>
    <w:rsid w:val="00713A3D"/>
    <w:rsid w:val="0071473D"/>
    <w:rsid w:val="00714CA9"/>
    <w:rsid w:val="00714E50"/>
    <w:rsid w:val="0071546E"/>
    <w:rsid w:val="00717671"/>
    <w:rsid w:val="007178C1"/>
    <w:rsid w:val="0072218E"/>
    <w:rsid w:val="00722193"/>
    <w:rsid w:val="007225CB"/>
    <w:rsid w:val="00722CA1"/>
    <w:rsid w:val="007268AD"/>
    <w:rsid w:val="00727C1D"/>
    <w:rsid w:val="007324D8"/>
    <w:rsid w:val="00733296"/>
    <w:rsid w:val="00735AF3"/>
    <w:rsid w:val="00736737"/>
    <w:rsid w:val="0074035F"/>
    <w:rsid w:val="007405F2"/>
    <w:rsid w:val="00741510"/>
    <w:rsid w:val="00744A2A"/>
    <w:rsid w:val="00746048"/>
    <w:rsid w:val="00751264"/>
    <w:rsid w:val="00755CCA"/>
    <w:rsid w:val="00756291"/>
    <w:rsid w:val="007571FD"/>
    <w:rsid w:val="0075746C"/>
    <w:rsid w:val="00764ACA"/>
    <w:rsid w:val="00766246"/>
    <w:rsid w:val="00772006"/>
    <w:rsid w:val="00776AC6"/>
    <w:rsid w:val="0078529A"/>
    <w:rsid w:val="0078606D"/>
    <w:rsid w:val="00786EC7"/>
    <w:rsid w:val="0079069B"/>
    <w:rsid w:val="00792AB8"/>
    <w:rsid w:val="00794901"/>
    <w:rsid w:val="00795113"/>
    <w:rsid w:val="00797CA9"/>
    <w:rsid w:val="007A2C86"/>
    <w:rsid w:val="007A3942"/>
    <w:rsid w:val="007A5B06"/>
    <w:rsid w:val="007A7125"/>
    <w:rsid w:val="007A7E8B"/>
    <w:rsid w:val="007B1328"/>
    <w:rsid w:val="007B14E5"/>
    <w:rsid w:val="007B6200"/>
    <w:rsid w:val="007C4B31"/>
    <w:rsid w:val="007D25F2"/>
    <w:rsid w:val="007D44A1"/>
    <w:rsid w:val="007D4D7F"/>
    <w:rsid w:val="007D5114"/>
    <w:rsid w:val="007E0AAD"/>
    <w:rsid w:val="007F1660"/>
    <w:rsid w:val="007F24D8"/>
    <w:rsid w:val="007F4C8D"/>
    <w:rsid w:val="007F5261"/>
    <w:rsid w:val="007F5370"/>
    <w:rsid w:val="008018A2"/>
    <w:rsid w:val="0080675B"/>
    <w:rsid w:val="00807B7D"/>
    <w:rsid w:val="008115C1"/>
    <w:rsid w:val="00813200"/>
    <w:rsid w:val="00814E0E"/>
    <w:rsid w:val="00815696"/>
    <w:rsid w:val="00815B6B"/>
    <w:rsid w:val="00822194"/>
    <w:rsid w:val="00830521"/>
    <w:rsid w:val="008316D6"/>
    <w:rsid w:val="00832ADC"/>
    <w:rsid w:val="00841671"/>
    <w:rsid w:val="00844579"/>
    <w:rsid w:val="00847546"/>
    <w:rsid w:val="00850908"/>
    <w:rsid w:val="00852E27"/>
    <w:rsid w:val="00854EC7"/>
    <w:rsid w:val="00856264"/>
    <w:rsid w:val="00865D7B"/>
    <w:rsid w:val="008660F0"/>
    <w:rsid w:val="008742D5"/>
    <w:rsid w:val="00874F05"/>
    <w:rsid w:val="00875804"/>
    <w:rsid w:val="0087662B"/>
    <w:rsid w:val="00876853"/>
    <w:rsid w:val="00882D63"/>
    <w:rsid w:val="008856C9"/>
    <w:rsid w:val="00885E79"/>
    <w:rsid w:val="00886DFC"/>
    <w:rsid w:val="00890127"/>
    <w:rsid w:val="00890DAF"/>
    <w:rsid w:val="00892ABD"/>
    <w:rsid w:val="00895EAC"/>
    <w:rsid w:val="00897DF9"/>
    <w:rsid w:val="008A0D4E"/>
    <w:rsid w:val="008A15E9"/>
    <w:rsid w:val="008A5E88"/>
    <w:rsid w:val="008A6E95"/>
    <w:rsid w:val="008B01C1"/>
    <w:rsid w:val="008B08ED"/>
    <w:rsid w:val="008B5407"/>
    <w:rsid w:val="008C3A9B"/>
    <w:rsid w:val="008C5EB8"/>
    <w:rsid w:val="008C76D2"/>
    <w:rsid w:val="008D27D7"/>
    <w:rsid w:val="008E16AB"/>
    <w:rsid w:val="008E4F7E"/>
    <w:rsid w:val="008E6503"/>
    <w:rsid w:val="008E7142"/>
    <w:rsid w:val="008F4798"/>
    <w:rsid w:val="008F50C1"/>
    <w:rsid w:val="008F5190"/>
    <w:rsid w:val="008F5391"/>
    <w:rsid w:val="008F6829"/>
    <w:rsid w:val="008F69F4"/>
    <w:rsid w:val="00901CB2"/>
    <w:rsid w:val="00902791"/>
    <w:rsid w:val="009039D7"/>
    <w:rsid w:val="00906AEC"/>
    <w:rsid w:val="00906ED0"/>
    <w:rsid w:val="009119B7"/>
    <w:rsid w:val="00917422"/>
    <w:rsid w:val="00920B36"/>
    <w:rsid w:val="0092189B"/>
    <w:rsid w:val="009248C1"/>
    <w:rsid w:val="009263A3"/>
    <w:rsid w:val="00927D26"/>
    <w:rsid w:val="009337F3"/>
    <w:rsid w:val="009351CC"/>
    <w:rsid w:val="00935A2B"/>
    <w:rsid w:val="00942045"/>
    <w:rsid w:val="00947966"/>
    <w:rsid w:val="0095400C"/>
    <w:rsid w:val="00955EB0"/>
    <w:rsid w:val="0096193E"/>
    <w:rsid w:val="00961B62"/>
    <w:rsid w:val="00961E34"/>
    <w:rsid w:val="009642E2"/>
    <w:rsid w:val="00965E22"/>
    <w:rsid w:val="00966BA8"/>
    <w:rsid w:val="00970942"/>
    <w:rsid w:val="00972BFC"/>
    <w:rsid w:val="009776C5"/>
    <w:rsid w:val="00977A21"/>
    <w:rsid w:val="00980290"/>
    <w:rsid w:val="0098128C"/>
    <w:rsid w:val="00981605"/>
    <w:rsid w:val="00983AF9"/>
    <w:rsid w:val="009846B6"/>
    <w:rsid w:val="00985A1E"/>
    <w:rsid w:val="00987436"/>
    <w:rsid w:val="009902B6"/>
    <w:rsid w:val="009907A7"/>
    <w:rsid w:val="009959FB"/>
    <w:rsid w:val="009A11A6"/>
    <w:rsid w:val="009A45E6"/>
    <w:rsid w:val="009A5166"/>
    <w:rsid w:val="009A6A10"/>
    <w:rsid w:val="009A7774"/>
    <w:rsid w:val="009B143C"/>
    <w:rsid w:val="009B4789"/>
    <w:rsid w:val="009B5614"/>
    <w:rsid w:val="009C4E33"/>
    <w:rsid w:val="009D2651"/>
    <w:rsid w:val="009D28E6"/>
    <w:rsid w:val="009D30C4"/>
    <w:rsid w:val="009D42A1"/>
    <w:rsid w:val="009D614D"/>
    <w:rsid w:val="009D7E65"/>
    <w:rsid w:val="009E3390"/>
    <w:rsid w:val="009E3817"/>
    <w:rsid w:val="009E47CF"/>
    <w:rsid w:val="009E6C27"/>
    <w:rsid w:val="009F11E9"/>
    <w:rsid w:val="009F43B5"/>
    <w:rsid w:val="009F5B0C"/>
    <w:rsid w:val="00A02968"/>
    <w:rsid w:val="00A035A3"/>
    <w:rsid w:val="00A03B5F"/>
    <w:rsid w:val="00A0479F"/>
    <w:rsid w:val="00A05CC4"/>
    <w:rsid w:val="00A06CFF"/>
    <w:rsid w:val="00A110D9"/>
    <w:rsid w:val="00A147F0"/>
    <w:rsid w:val="00A14E2C"/>
    <w:rsid w:val="00A17D66"/>
    <w:rsid w:val="00A20D86"/>
    <w:rsid w:val="00A27A69"/>
    <w:rsid w:val="00A27F27"/>
    <w:rsid w:val="00A30519"/>
    <w:rsid w:val="00A30EF8"/>
    <w:rsid w:val="00A32411"/>
    <w:rsid w:val="00A355D5"/>
    <w:rsid w:val="00A358AF"/>
    <w:rsid w:val="00A35D62"/>
    <w:rsid w:val="00A37AF6"/>
    <w:rsid w:val="00A42C4E"/>
    <w:rsid w:val="00A43CF4"/>
    <w:rsid w:val="00A5161E"/>
    <w:rsid w:val="00A537ED"/>
    <w:rsid w:val="00A54C5E"/>
    <w:rsid w:val="00A54D6F"/>
    <w:rsid w:val="00A60BC9"/>
    <w:rsid w:val="00A62183"/>
    <w:rsid w:val="00A66BE8"/>
    <w:rsid w:val="00A66EF5"/>
    <w:rsid w:val="00A72E1D"/>
    <w:rsid w:val="00A7337B"/>
    <w:rsid w:val="00A7427C"/>
    <w:rsid w:val="00A75D13"/>
    <w:rsid w:val="00A770C3"/>
    <w:rsid w:val="00A811AB"/>
    <w:rsid w:val="00A81D4D"/>
    <w:rsid w:val="00A827F8"/>
    <w:rsid w:val="00A83222"/>
    <w:rsid w:val="00A8378E"/>
    <w:rsid w:val="00A842AB"/>
    <w:rsid w:val="00A852CC"/>
    <w:rsid w:val="00A942C3"/>
    <w:rsid w:val="00AA1045"/>
    <w:rsid w:val="00AA1702"/>
    <w:rsid w:val="00AA5C07"/>
    <w:rsid w:val="00AA6D98"/>
    <w:rsid w:val="00AB2687"/>
    <w:rsid w:val="00AB4E50"/>
    <w:rsid w:val="00AB59C2"/>
    <w:rsid w:val="00AB67D5"/>
    <w:rsid w:val="00AB6F55"/>
    <w:rsid w:val="00AC072A"/>
    <w:rsid w:val="00AC2E54"/>
    <w:rsid w:val="00AC3519"/>
    <w:rsid w:val="00AC5357"/>
    <w:rsid w:val="00AD189E"/>
    <w:rsid w:val="00AD41FB"/>
    <w:rsid w:val="00AD44E6"/>
    <w:rsid w:val="00AD4DE5"/>
    <w:rsid w:val="00AD502F"/>
    <w:rsid w:val="00AD560C"/>
    <w:rsid w:val="00AE6FAE"/>
    <w:rsid w:val="00AF7039"/>
    <w:rsid w:val="00AF7B02"/>
    <w:rsid w:val="00B04110"/>
    <w:rsid w:val="00B04B5F"/>
    <w:rsid w:val="00B04C18"/>
    <w:rsid w:val="00B07C34"/>
    <w:rsid w:val="00B12417"/>
    <w:rsid w:val="00B14051"/>
    <w:rsid w:val="00B232D7"/>
    <w:rsid w:val="00B24952"/>
    <w:rsid w:val="00B249D2"/>
    <w:rsid w:val="00B2694D"/>
    <w:rsid w:val="00B30850"/>
    <w:rsid w:val="00B323A4"/>
    <w:rsid w:val="00B32ECA"/>
    <w:rsid w:val="00B32EDD"/>
    <w:rsid w:val="00B34C58"/>
    <w:rsid w:val="00B37493"/>
    <w:rsid w:val="00B374B6"/>
    <w:rsid w:val="00B42240"/>
    <w:rsid w:val="00B42442"/>
    <w:rsid w:val="00B51A30"/>
    <w:rsid w:val="00B521D9"/>
    <w:rsid w:val="00B538EF"/>
    <w:rsid w:val="00B54A22"/>
    <w:rsid w:val="00B5598F"/>
    <w:rsid w:val="00B636D3"/>
    <w:rsid w:val="00B63A12"/>
    <w:rsid w:val="00B6420D"/>
    <w:rsid w:val="00B67F71"/>
    <w:rsid w:val="00B71F03"/>
    <w:rsid w:val="00B75C63"/>
    <w:rsid w:val="00B76C2A"/>
    <w:rsid w:val="00B82111"/>
    <w:rsid w:val="00B83EA0"/>
    <w:rsid w:val="00B853DC"/>
    <w:rsid w:val="00B85C12"/>
    <w:rsid w:val="00B85F6B"/>
    <w:rsid w:val="00B864BB"/>
    <w:rsid w:val="00B90E81"/>
    <w:rsid w:val="00B91032"/>
    <w:rsid w:val="00B91387"/>
    <w:rsid w:val="00B93D13"/>
    <w:rsid w:val="00B94660"/>
    <w:rsid w:val="00BA373B"/>
    <w:rsid w:val="00BA3F38"/>
    <w:rsid w:val="00BA5969"/>
    <w:rsid w:val="00BA6EE8"/>
    <w:rsid w:val="00BA7C25"/>
    <w:rsid w:val="00BB3268"/>
    <w:rsid w:val="00BB39D0"/>
    <w:rsid w:val="00BB6EF6"/>
    <w:rsid w:val="00BB7D26"/>
    <w:rsid w:val="00BC06EE"/>
    <w:rsid w:val="00BC10E1"/>
    <w:rsid w:val="00BC1F0A"/>
    <w:rsid w:val="00BC3D5A"/>
    <w:rsid w:val="00BC4F22"/>
    <w:rsid w:val="00BC656A"/>
    <w:rsid w:val="00BC65EE"/>
    <w:rsid w:val="00BC7197"/>
    <w:rsid w:val="00BD0D96"/>
    <w:rsid w:val="00BE0E93"/>
    <w:rsid w:val="00BE2473"/>
    <w:rsid w:val="00BE24AB"/>
    <w:rsid w:val="00BE31EC"/>
    <w:rsid w:val="00BE3B55"/>
    <w:rsid w:val="00BF29E4"/>
    <w:rsid w:val="00BF2D5B"/>
    <w:rsid w:val="00BF31F4"/>
    <w:rsid w:val="00BF499E"/>
    <w:rsid w:val="00C03C72"/>
    <w:rsid w:val="00C05C09"/>
    <w:rsid w:val="00C06FCC"/>
    <w:rsid w:val="00C10556"/>
    <w:rsid w:val="00C135F5"/>
    <w:rsid w:val="00C14352"/>
    <w:rsid w:val="00C16A1C"/>
    <w:rsid w:val="00C205D6"/>
    <w:rsid w:val="00C2198A"/>
    <w:rsid w:val="00C23884"/>
    <w:rsid w:val="00C24F9E"/>
    <w:rsid w:val="00C26C6D"/>
    <w:rsid w:val="00C274DE"/>
    <w:rsid w:val="00C302F1"/>
    <w:rsid w:val="00C304C5"/>
    <w:rsid w:val="00C31369"/>
    <w:rsid w:val="00C319D5"/>
    <w:rsid w:val="00C340B8"/>
    <w:rsid w:val="00C412F2"/>
    <w:rsid w:val="00C45385"/>
    <w:rsid w:val="00C47A67"/>
    <w:rsid w:val="00C53A20"/>
    <w:rsid w:val="00C54589"/>
    <w:rsid w:val="00C564B4"/>
    <w:rsid w:val="00C57DCA"/>
    <w:rsid w:val="00C63F23"/>
    <w:rsid w:val="00C652F0"/>
    <w:rsid w:val="00C65881"/>
    <w:rsid w:val="00C6712E"/>
    <w:rsid w:val="00C7190A"/>
    <w:rsid w:val="00C76A1E"/>
    <w:rsid w:val="00C816A0"/>
    <w:rsid w:val="00C81AE6"/>
    <w:rsid w:val="00C81DEA"/>
    <w:rsid w:val="00C833F2"/>
    <w:rsid w:val="00C83A92"/>
    <w:rsid w:val="00C91D06"/>
    <w:rsid w:val="00CA0E30"/>
    <w:rsid w:val="00CA6379"/>
    <w:rsid w:val="00CA7AB0"/>
    <w:rsid w:val="00CB39A5"/>
    <w:rsid w:val="00CB6143"/>
    <w:rsid w:val="00CC528C"/>
    <w:rsid w:val="00CD00F4"/>
    <w:rsid w:val="00CD4BF3"/>
    <w:rsid w:val="00CD77FD"/>
    <w:rsid w:val="00CE7FBF"/>
    <w:rsid w:val="00CF0A56"/>
    <w:rsid w:val="00CF1BD2"/>
    <w:rsid w:val="00CF5E29"/>
    <w:rsid w:val="00D00509"/>
    <w:rsid w:val="00D02605"/>
    <w:rsid w:val="00D0281B"/>
    <w:rsid w:val="00D02976"/>
    <w:rsid w:val="00D10D27"/>
    <w:rsid w:val="00D14964"/>
    <w:rsid w:val="00D14E59"/>
    <w:rsid w:val="00D20AA0"/>
    <w:rsid w:val="00D25117"/>
    <w:rsid w:val="00D257BA"/>
    <w:rsid w:val="00D27AAC"/>
    <w:rsid w:val="00D302D9"/>
    <w:rsid w:val="00D30E92"/>
    <w:rsid w:val="00D33FAB"/>
    <w:rsid w:val="00D34D4C"/>
    <w:rsid w:val="00D363D8"/>
    <w:rsid w:val="00D403AC"/>
    <w:rsid w:val="00D40CC6"/>
    <w:rsid w:val="00D42AC1"/>
    <w:rsid w:val="00D440DB"/>
    <w:rsid w:val="00D44D76"/>
    <w:rsid w:val="00D51C64"/>
    <w:rsid w:val="00D530BC"/>
    <w:rsid w:val="00D56FE8"/>
    <w:rsid w:val="00D57AAC"/>
    <w:rsid w:val="00D57EA2"/>
    <w:rsid w:val="00D60BBF"/>
    <w:rsid w:val="00D71EF3"/>
    <w:rsid w:val="00D72336"/>
    <w:rsid w:val="00D731C4"/>
    <w:rsid w:val="00D73575"/>
    <w:rsid w:val="00D768E3"/>
    <w:rsid w:val="00D8630F"/>
    <w:rsid w:val="00D875F1"/>
    <w:rsid w:val="00D87BF8"/>
    <w:rsid w:val="00D87C44"/>
    <w:rsid w:val="00D90F6A"/>
    <w:rsid w:val="00D9117E"/>
    <w:rsid w:val="00D945D6"/>
    <w:rsid w:val="00D9536B"/>
    <w:rsid w:val="00D9540E"/>
    <w:rsid w:val="00D96AF0"/>
    <w:rsid w:val="00DA0DA3"/>
    <w:rsid w:val="00DA6DB9"/>
    <w:rsid w:val="00DB3534"/>
    <w:rsid w:val="00DB4067"/>
    <w:rsid w:val="00DB4F86"/>
    <w:rsid w:val="00DC2744"/>
    <w:rsid w:val="00DC2AAE"/>
    <w:rsid w:val="00DC4CB2"/>
    <w:rsid w:val="00DD1B93"/>
    <w:rsid w:val="00DD2792"/>
    <w:rsid w:val="00DD27AA"/>
    <w:rsid w:val="00DD5754"/>
    <w:rsid w:val="00DD7898"/>
    <w:rsid w:val="00DE09CB"/>
    <w:rsid w:val="00DE0FB3"/>
    <w:rsid w:val="00DE3B08"/>
    <w:rsid w:val="00DE5158"/>
    <w:rsid w:val="00DE6651"/>
    <w:rsid w:val="00DF0D1C"/>
    <w:rsid w:val="00DF2F26"/>
    <w:rsid w:val="00DF337B"/>
    <w:rsid w:val="00DF6456"/>
    <w:rsid w:val="00DF6C00"/>
    <w:rsid w:val="00DF7426"/>
    <w:rsid w:val="00E03CC5"/>
    <w:rsid w:val="00E04A68"/>
    <w:rsid w:val="00E04EBF"/>
    <w:rsid w:val="00E05358"/>
    <w:rsid w:val="00E06902"/>
    <w:rsid w:val="00E106AC"/>
    <w:rsid w:val="00E11ADA"/>
    <w:rsid w:val="00E17DA9"/>
    <w:rsid w:val="00E32F48"/>
    <w:rsid w:val="00E332BA"/>
    <w:rsid w:val="00E3730B"/>
    <w:rsid w:val="00E3739F"/>
    <w:rsid w:val="00E420AD"/>
    <w:rsid w:val="00E441B8"/>
    <w:rsid w:val="00E45540"/>
    <w:rsid w:val="00E45D43"/>
    <w:rsid w:val="00E46955"/>
    <w:rsid w:val="00E46C1B"/>
    <w:rsid w:val="00E47A5D"/>
    <w:rsid w:val="00E47F63"/>
    <w:rsid w:val="00E50B2C"/>
    <w:rsid w:val="00E538F2"/>
    <w:rsid w:val="00E54947"/>
    <w:rsid w:val="00E55E09"/>
    <w:rsid w:val="00E568B6"/>
    <w:rsid w:val="00E56AF0"/>
    <w:rsid w:val="00E6018F"/>
    <w:rsid w:val="00E62087"/>
    <w:rsid w:val="00E62F50"/>
    <w:rsid w:val="00E64F9A"/>
    <w:rsid w:val="00E7702A"/>
    <w:rsid w:val="00E82563"/>
    <w:rsid w:val="00E84C52"/>
    <w:rsid w:val="00E90ADD"/>
    <w:rsid w:val="00E938E6"/>
    <w:rsid w:val="00E939BF"/>
    <w:rsid w:val="00E96C19"/>
    <w:rsid w:val="00EA0267"/>
    <w:rsid w:val="00EA4E9F"/>
    <w:rsid w:val="00EA5BAD"/>
    <w:rsid w:val="00EA7AA9"/>
    <w:rsid w:val="00EA7CCE"/>
    <w:rsid w:val="00EB0B6E"/>
    <w:rsid w:val="00EB220C"/>
    <w:rsid w:val="00EB668E"/>
    <w:rsid w:val="00EC2BC3"/>
    <w:rsid w:val="00EC5331"/>
    <w:rsid w:val="00EC67D5"/>
    <w:rsid w:val="00ED078C"/>
    <w:rsid w:val="00ED2336"/>
    <w:rsid w:val="00ED4B65"/>
    <w:rsid w:val="00ED7B60"/>
    <w:rsid w:val="00EE16AD"/>
    <w:rsid w:val="00EE2DA4"/>
    <w:rsid w:val="00EE2F11"/>
    <w:rsid w:val="00EE592A"/>
    <w:rsid w:val="00EE6C92"/>
    <w:rsid w:val="00EF00BE"/>
    <w:rsid w:val="00EF09B2"/>
    <w:rsid w:val="00EF1744"/>
    <w:rsid w:val="00EF1A5C"/>
    <w:rsid w:val="00EF2353"/>
    <w:rsid w:val="00EF3970"/>
    <w:rsid w:val="00EF439D"/>
    <w:rsid w:val="00EF56F1"/>
    <w:rsid w:val="00F003A6"/>
    <w:rsid w:val="00F03807"/>
    <w:rsid w:val="00F04FF9"/>
    <w:rsid w:val="00F05158"/>
    <w:rsid w:val="00F07FF0"/>
    <w:rsid w:val="00F123AA"/>
    <w:rsid w:val="00F1376D"/>
    <w:rsid w:val="00F139F0"/>
    <w:rsid w:val="00F15170"/>
    <w:rsid w:val="00F15A3B"/>
    <w:rsid w:val="00F231F0"/>
    <w:rsid w:val="00F23395"/>
    <w:rsid w:val="00F23ED8"/>
    <w:rsid w:val="00F25418"/>
    <w:rsid w:val="00F256F2"/>
    <w:rsid w:val="00F26468"/>
    <w:rsid w:val="00F3091D"/>
    <w:rsid w:val="00F353F1"/>
    <w:rsid w:val="00F40D90"/>
    <w:rsid w:val="00F42EA8"/>
    <w:rsid w:val="00F43DEE"/>
    <w:rsid w:val="00F448C6"/>
    <w:rsid w:val="00F45706"/>
    <w:rsid w:val="00F474CF"/>
    <w:rsid w:val="00F47718"/>
    <w:rsid w:val="00F47A4B"/>
    <w:rsid w:val="00F47ABA"/>
    <w:rsid w:val="00F512A6"/>
    <w:rsid w:val="00F5382A"/>
    <w:rsid w:val="00F56D03"/>
    <w:rsid w:val="00F65F56"/>
    <w:rsid w:val="00F6748A"/>
    <w:rsid w:val="00F7046A"/>
    <w:rsid w:val="00F74AE2"/>
    <w:rsid w:val="00F75693"/>
    <w:rsid w:val="00F774D3"/>
    <w:rsid w:val="00F80759"/>
    <w:rsid w:val="00F85EA0"/>
    <w:rsid w:val="00F90BE3"/>
    <w:rsid w:val="00F91999"/>
    <w:rsid w:val="00F921B0"/>
    <w:rsid w:val="00F9286B"/>
    <w:rsid w:val="00F958FE"/>
    <w:rsid w:val="00FA2B13"/>
    <w:rsid w:val="00FA2CAB"/>
    <w:rsid w:val="00FA2ECF"/>
    <w:rsid w:val="00FA4A2D"/>
    <w:rsid w:val="00FA539A"/>
    <w:rsid w:val="00FA5649"/>
    <w:rsid w:val="00FA5919"/>
    <w:rsid w:val="00FA5FCF"/>
    <w:rsid w:val="00FA621B"/>
    <w:rsid w:val="00FB1FE8"/>
    <w:rsid w:val="00FB267E"/>
    <w:rsid w:val="00FB29A7"/>
    <w:rsid w:val="00FB584F"/>
    <w:rsid w:val="00FC2345"/>
    <w:rsid w:val="00FC58DF"/>
    <w:rsid w:val="00FD43D7"/>
    <w:rsid w:val="00FD6E7C"/>
    <w:rsid w:val="00FE1706"/>
    <w:rsid w:val="00FE1E5A"/>
    <w:rsid w:val="00FE3104"/>
    <w:rsid w:val="00FE4C44"/>
    <w:rsid w:val="00FE6E79"/>
    <w:rsid w:val="00FE6F19"/>
    <w:rsid w:val="00FE797D"/>
    <w:rsid w:val="00FF01B1"/>
    <w:rsid w:val="00FF046E"/>
    <w:rsid w:val="00FF0854"/>
    <w:rsid w:val="00FF45EA"/>
    <w:rsid w:val="00FF6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ADAF1AD-A8AB-41ED-B67D-A5818A4A8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5CB"/>
  </w:style>
  <w:style w:type="paragraph" w:styleId="1">
    <w:name w:val="heading 1"/>
    <w:basedOn w:val="a"/>
    <w:next w:val="a"/>
    <w:link w:val="10"/>
    <w:uiPriority w:val="99"/>
    <w:qFormat/>
    <w:rsid w:val="00316515"/>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316515"/>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316515"/>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316515"/>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316515"/>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316515"/>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316515"/>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316515"/>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16515"/>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16515"/>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316515"/>
    <w:rPr>
      <w:rFonts w:ascii="Arial" w:eastAsia="Calibri" w:hAnsi="Arial" w:cs="Arial"/>
      <w:b/>
      <w:bCs/>
      <w:iCs/>
      <w:caps/>
      <w:sz w:val="24"/>
      <w:szCs w:val="28"/>
    </w:rPr>
  </w:style>
  <w:style w:type="character" w:customStyle="1" w:styleId="32">
    <w:name w:val="Заголовок 3 Знак"/>
    <w:basedOn w:val="a0"/>
    <w:uiPriority w:val="9"/>
    <w:rsid w:val="00316515"/>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316515"/>
    <w:rPr>
      <w:rFonts w:ascii="Cambria" w:eastAsia="Times New Roman" w:hAnsi="Cambria" w:cs="Times New Roman"/>
      <w:b/>
      <w:bCs/>
      <w:i/>
      <w:iCs/>
      <w:color w:val="4F81BD"/>
      <w:sz w:val="24"/>
    </w:rPr>
  </w:style>
  <w:style w:type="character" w:customStyle="1" w:styleId="50">
    <w:name w:val="Заголовок 5 Знак"/>
    <w:basedOn w:val="a0"/>
    <w:link w:val="5"/>
    <w:rsid w:val="00316515"/>
    <w:rPr>
      <w:rFonts w:ascii="Cambria" w:eastAsia="Times New Roman" w:hAnsi="Cambria" w:cs="Times New Roman"/>
      <w:color w:val="243F60"/>
      <w:sz w:val="24"/>
    </w:rPr>
  </w:style>
  <w:style w:type="character" w:customStyle="1" w:styleId="60">
    <w:name w:val="Заголовок 6 Знак"/>
    <w:basedOn w:val="a0"/>
    <w:link w:val="6"/>
    <w:uiPriority w:val="9"/>
    <w:rsid w:val="00316515"/>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316515"/>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316515"/>
    <w:rPr>
      <w:rFonts w:ascii="Cambria" w:eastAsia="Times New Roman" w:hAnsi="Cambria" w:cs="Times New Roman"/>
      <w:color w:val="404040"/>
      <w:sz w:val="20"/>
      <w:szCs w:val="20"/>
    </w:rPr>
  </w:style>
  <w:style w:type="character" w:customStyle="1" w:styleId="90">
    <w:name w:val="Заголовок 9 Знак"/>
    <w:basedOn w:val="a0"/>
    <w:link w:val="9"/>
    <w:rsid w:val="00316515"/>
    <w:rPr>
      <w:rFonts w:ascii="Arial" w:eastAsia="Times New Roman" w:hAnsi="Arial" w:cs="Arial"/>
      <w:lang w:eastAsia="ru-RU"/>
    </w:rPr>
  </w:style>
  <w:style w:type="numbering" w:customStyle="1" w:styleId="11">
    <w:name w:val="Нет списка1"/>
    <w:next w:val="a2"/>
    <w:uiPriority w:val="99"/>
    <w:semiHidden/>
    <w:unhideWhenUsed/>
    <w:rsid w:val="00316515"/>
  </w:style>
  <w:style w:type="character" w:customStyle="1" w:styleId="31">
    <w:name w:val="Заголовок 3 Знак1"/>
    <w:link w:val="30"/>
    <w:rsid w:val="00316515"/>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316515"/>
    <w:rPr>
      <w:rFonts w:ascii="Times New Roman" w:eastAsia="Calibri" w:hAnsi="Times New Roman" w:cs="Times New Roman"/>
      <w:sz w:val="24"/>
    </w:rPr>
  </w:style>
  <w:style w:type="paragraph" w:styleId="a5">
    <w:name w:val="footer"/>
    <w:basedOn w:val="a"/>
    <w:link w:val="a6"/>
    <w:uiPriority w:val="99"/>
    <w:unhideWhenUsed/>
    <w:rsid w:val="00316515"/>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316515"/>
    <w:rPr>
      <w:rFonts w:ascii="Times New Roman" w:eastAsia="Calibri" w:hAnsi="Times New Roman" w:cs="Times New Roman"/>
      <w:sz w:val="24"/>
    </w:rPr>
  </w:style>
  <w:style w:type="paragraph" w:styleId="a7">
    <w:name w:val="No Spacing"/>
    <w:aliases w:val="Table text"/>
    <w:uiPriority w:val="1"/>
    <w:qFormat/>
    <w:rsid w:val="00316515"/>
    <w:pPr>
      <w:spacing w:after="0" w:line="240" w:lineRule="auto"/>
    </w:pPr>
    <w:rPr>
      <w:rFonts w:ascii="Calibri" w:eastAsia="Calibri" w:hAnsi="Calibri" w:cs="Times New Roman"/>
    </w:rPr>
  </w:style>
  <w:style w:type="paragraph" w:styleId="a8">
    <w:name w:val="caption"/>
    <w:basedOn w:val="a"/>
    <w:qFormat/>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B853DC"/>
    <w:pPr>
      <w:tabs>
        <w:tab w:val="left" w:pos="284"/>
        <w:tab w:val="left" w:pos="426"/>
        <w:tab w:val="right" w:leader="dot" w:pos="9628"/>
      </w:tabs>
      <w:suppressAutoHyphens/>
      <w:spacing w:before="200" w:after="0" w:line="240" w:lineRule="auto"/>
    </w:pPr>
    <w:rPr>
      <w:rFonts w:ascii="Arial" w:eastAsia="Calibri" w:hAnsi="Arial" w:cs="Arial"/>
      <w:b/>
      <w:bCs/>
      <w:caps/>
      <w:noProof/>
      <w:sz w:val="20"/>
      <w:szCs w:val="20"/>
    </w:rPr>
  </w:style>
  <w:style w:type="paragraph" w:styleId="22">
    <w:name w:val="toc 2"/>
    <w:basedOn w:val="a"/>
    <w:next w:val="a"/>
    <w:autoRedefine/>
    <w:uiPriority w:val="39"/>
    <w:rsid w:val="00210B80"/>
    <w:pPr>
      <w:tabs>
        <w:tab w:val="left" w:pos="0"/>
        <w:tab w:val="left" w:pos="284"/>
        <w:tab w:val="left" w:pos="567"/>
        <w:tab w:val="right" w:leader="dot" w:pos="9628"/>
      </w:tabs>
      <w:suppressAutoHyphens/>
      <w:spacing w:before="240" w:after="0" w:line="240" w:lineRule="auto"/>
    </w:pPr>
    <w:rPr>
      <w:rFonts w:ascii="Arial" w:eastAsia="Calibri" w:hAnsi="Arial" w:cs="Arial"/>
      <w:b/>
      <w:bCs/>
      <w:noProof/>
      <w:sz w:val="18"/>
      <w:szCs w:val="18"/>
    </w:rPr>
  </w:style>
  <w:style w:type="paragraph" w:styleId="33">
    <w:name w:val="toc 3"/>
    <w:basedOn w:val="a"/>
    <w:next w:val="a"/>
    <w:autoRedefine/>
    <w:uiPriority w:val="39"/>
    <w:rsid w:val="00316515"/>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316515"/>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316515"/>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316515"/>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316515"/>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316515"/>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316515"/>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316515"/>
    <w:rPr>
      <w:color w:val="0000FF"/>
      <w:u w:val="single"/>
    </w:rPr>
  </w:style>
  <w:style w:type="character" w:styleId="aa">
    <w:name w:val="annotation reference"/>
    <w:uiPriority w:val="99"/>
    <w:rsid w:val="00316515"/>
    <w:rPr>
      <w:sz w:val="16"/>
      <w:szCs w:val="16"/>
    </w:rPr>
  </w:style>
  <w:style w:type="paragraph" w:styleId="ab">
    <w:name w:val="annotation text"/>
    <w:basedOn w:val="a"/>
    <w:link w:val="ac"/>
    <w:uiPriority w:val="99"/>
    <w:rsid w:val="00316515"/>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316515"/>
    <w:rPr>
      <w:rFonts w:ascii="Times New Roman" w:eastAsia="Calibri" w:hAnsi="Times New Roman" w:cs="Times New Roman"/>
      <w:sz w:val="20"/>
      <w:szCs w:val="20"/>
    </w:rPr>
  </w:style>
  <w:style w:type="paragraph" w:styleId="ad">
    <w:name w:val="annotation subject"/>
    <w:basedOn w:val="ab"/>
    <w:next w:val="ab"/>
    <w:link w:val="ae"/>
    <w:uiPriority w:val="99"/>
    <w:rsid w:val="00316515"/>
    <w:rPr>
      <w:b/>
      <w:bCs/>
    </w:rPr>
  </w:style>
  <w:style w:type="character" w:customStyle="1" w:styleId="ae">
    <w:name w:val="Тема примечания Знак"/>
    <w:basedOn w:val="ac"/>
    <w:link w:val="ad"/>
    <w:uiPriority w:val="99"/>
    <w:rsid w:val="00316515"/>
    <w:rPr>
      <w:rFonts w:ascii="Times New Roman" w:eastAsia="Calibri" w:hAnsi="Times New Roman" w:cs="Times New Roman"/>
      <w:b/>
      <w:bCs/>
      <w:sz w:val="20"/>
      <w:szCs w:val="20"/>
    </w:rPr>
  </w:style>
  <w:style w:type="paragraph" w:styleId="af">
    <w:name w:val="Balloon Text"/>
    <w:basedOn w:val="a"/>
    <w:link w:val="af0"/>
    <w:semiHidden/>
    <w:rsid w:val="00316515"/>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316515"/>
    <w:rPr>
      <w:rFonts w:ascii="Tahoma" w:eastAsia="Calibri" w:hAnsi="Tahoma" w:cs="Tahoma"/>
      <w:sz w:val="16"/>
      <w:szCs w:val="16"/>
    </w:rPr>
  </w:style>
  <w:style w:type="paragraph" w:styleId="34">
    <w:name w:val="Body Text 3"/>
    <w:basedOn w:val="a"/>
    <w:link w:val="35"/>
    <w:rsid w:val="00316515"/>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316515"/>
    <w:rPr>
      <w:rFonts w:ascii="Times New Roman" w:eastAsia="Times New Roman" w:hAnsi="Times New Roman" w:cs="Times New Roman"/>
      <w:sz w:val="24"/>
      <w:szCs w:val="24"/>
      <w:lang w:eastAsia="ru-RU"/>
    </w:rPr>
  </w:style>
  <w:style w:type="paragraph" w:customStyle="1" w:styleId="af1">
    <w:name w:val="ФИО"/>
    <w:basedOn w:val="a"/>
    <w:rsid w:val="00316515"/>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316515"/>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316515"/>
    <w:rPr>
      <w:rFonts w:ascii="Times New Roman" w:eastAsia="Times New Roman" w:hAnsi="Times New Roman" w:cs="Times New Roman"/>
      <w:sz w:val="20"/>
      <w:szCs w:val="20"/>
      <w:lang w:eastAsia="ru-RU"/>
    </w:rPr>
  </w:style>
  <w:style w:type="paragraph" w:customStyle="1" w:styleId="af4">
    <w:name w:val="Текст таблица"/>
    <w:basedOn w:val="a"/>
    <w:rsid w:val="00316515"/>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316515"/>
    <w:rPr>
      <w:vertAlign w:val="superscript"/>
    </w:rPr>
  </w:style>
  <w:style w:type="paragraph" w:styleId="2">
    <w:name w:val="List 2"/>
    <w:basedOn w:val="a"/>
    <w:rsid w:val="00316515"/>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316515"/>
    <w:rPr>
      <w:b/>
      <w:bCs/>
    </w:rPr>
  </w:style>
  <w:style w:type="paragraph" w:styleId="36">
    <w:name w:val="Body Text Indent 3"/>
    <w:basedOn w:val="a"/>
    <w:link w:val="37"/>
    <w:uiPriority w:val="99"/>
    <w:rsid w:val="00316515"/>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316515"/>
    <w:rPr>
      <w:rFonts w:ascii="Times New Roman" w:eastAsia="Times New Roman" w:hAnsi="Times New Roman" w:cs="Times New Roman"/>
      <w:sz w:val="16"/>
      <w:szCs w:val="16"/>
    </w:rPr>
  </w:style>
  <w:style w:type="character" w:customStyle="1" w:styleId="S0">
    <w:name w:val="S_Обозначение"/>
    <w:rsid w:val="00316515"/>
    <w:rPr>
      <w:rFonts w:ascii="Arial" w:hAnsi="Arial" w:cs="Times New Roman"/>
      <w:b/>
      <w:i/>
      <w:sz w:val="24"/>
      <w:szCs w:val="24"/>
      <w:vertAlign w:val="baseline"/>
      <w:lang w:val="ru-RU" w:eastAsia="ru-RU" w:bidi="ar-SA"/>
    </w:rPr>
  </w:style>
  <w:style w:type="paragraph" w:styleId="af7">
    <w:name w:val="Normal (Web)"/>
    <w:basedOn w:val="a"/>
    <w:rsid w:val="0031651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316515"/>
  </w:style>
  <w:style w:type="paragraph" w:styleId="af8">
    <w:name w:val="Body Text"/>
    <w:basedOn w:val="a"/>
    <w:link w:val="af9"/>
    <w:rsid w:val="00316515"/>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16515"/>
    <w:rPr>
      <w:rFonts w:ascii="Times New Roman" w:eastAsia="Times New Roman" w:hAnsi="Times New Roman" w:cs="Times New Roman"/>
      <w:sz w:val="24"/>
      <w:szCs w:val="24"/>
      <w:lang w:eastAsia="ru-RU"/>
    </w:rPr>
  </w:style>
  <w:style w:type="paragraph" w:styleId="afa">
    <w:name w:val="Body Text Indent"/>
    <w:basedOn w:val="a"/>
    <w:link w:val="afb"/>
    <w:rsid w:val="00316515"/>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316515"/>
    <w:rPr>
      <w:rFonts w:ascii="Times New Roman" w:eastAsia="Times New Roman" w:hAnsi="Times New Roman" w:cs="Times New Roman"/>
      <w:sz w:val="24"/>
      <w:szCs w:val="24"/>
      <w:lang w:eastAsia="ru-RU"/>
    </w:rPr>
  </w:style>
  <w:style w:type="character" w:styleId="afc">
    <w:name w:val="page number"/>
    <w:basedOn w:val="a0"/>
    <w:rsid w:val="00316515"/>
  </w:style>
  <w:style w:type="paragraph" w:customStyle="1" w:styleId="ConsPlusNormal">
    <w:name w:val="ConsPlusNormal"/>
    <w:rsid w:val="003165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316515"/>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316515"/>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316515"/>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316515"/>
    <w:pPr>
      <w:ind w:left="431"/>
    </w:pPr>
    <w:rPr>
      <w:rFonts w:ascii="EuropeExt" w:hAnsi="EuropeExt" w:cs="Tahoma"/>
      <w:bCs/>
      <w:spacing w:val="18"/>
      <w:sz w:val="12"/>
      <w:szCs w:val="12"/>
    </w:rPr>
  </w:style>
  <w:style w:type="paragraph" w:customStyle="1" w:styleId="S6">
    <w:name w:val="S_ВерхКолонтитулТекст"/>
    <w:basedOn w:val="S4"/>
    <w:next w:val="S4"/>
    <w:rsid w:val="00316515"/>
    <w:pPr>
      <w:spacing w:before="120"/>
      <w:jc w:val="right"/>
    </w:pPr>
    <w:rPr>
      <w:rFonts w:ascii="Arial" w:hAnsi="Arial"/>
      <w:b/>
      <w:caps/>
      <w:sz w:val="10"/>
      <w:szCs w:val="10"/>
    </w:rPr>
  </w:style>
  <w:style w:type="character" w:customStyle="1" w:styleId="FooterChar">
    <w:name w:val="Footer Char"/>
    <w:semiHidden/>
    <w:locked/>
    <w:rsid w:val="00316515"/>
    <w:rPr>
      <w:sz w:val="24"/>
      <w:szCs w:val="24"/>
      <w:lang w:val="ru-RU" w:eastAsia="ru-RU" w:bidi="ar-SA"/>
    </w:rPr>
  </w:style>
  <w:style w:type="paragraph" w:customStyle="1" w:styleId="S7">
    <w:name w:val="S_НижнКолонтПрав"/>
    <w:basedOn w:val="S4"/>
    <w:next w:val="S4"/>
    <w:rsid w:val="00316515"/>
    <w:pPr>
      <w:widowControl/>
      <w:ind w:hanging="181"/>
      <w:jc w:val="right"/>
    </w:pPr>
    <w:rPr>
      <w:rFonts w:ascii="Arial" w:hAnsi="Arial"/>
      <w:b/>
      <w:caps/>
      <w:sz w:val="12"/>
      <w:szCs w:val="12"/>
    </w:rPr>
  </w:style>
  <w:style w:type="paragraph" w:customStyle="1" w:styleId="S8">
    <w:name w:val="S_НижнКолонтЛев"/>
    <w:basedOn w:val="S4"/>
    <w:next w:val="S4"/>
    <w:rsid w:val="00316515"/>
    <w:pPr>
      <w:jc w:val="left"/>
    </w:pPr>
    <w:rPr>
      <w:rFonts w:ascii="Arial" w:hAnsi="Arial"/>
      <w:b/>
      <w:caps/>
      <w:sz w:val="10"/>
      <w:szCs w:val="10"/>
    </w:rPr>
  </w:style>
  <w:style w:type="paragraph" w:customStyle="1" w:styleId="formattext">
    <w:name w:val="formattext"/>
    <w:rsid w:val="0031651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316515"/>
    <w:pPr>
      <w:spacing w:before="120" w:after="120"/>
      <w:jc w:val="center"/>
    </w:pPr>
    <w:rPr>
      <w:rFonts w:ascii="Arial" w:hAnsi="Arial"/>
      <w:b/>
      <w:caps/>
      <w:sz w:val="20"/>
      <w:szCs w:val="20"/>
    </w:rPr>
  </w:style>
  <w:style w:type="paragraph" w:customStyle="1" w:styleId="Sa">
    <w:name w:val="S_ВидДокумента"/>
    <w:basedOn w:val="af8"/>
    <w:next w:val="S4"/>
    <w:link w:val="Sb"/>
    <w:rsid w:val="00316515"/>
    <w:pPr>
      <w:spacing w:before="120" w:after="0"/>
      <w:jc w:val="right"/>
    </w:pPr>
    <w:rPr>
      <w:rFonts w:ascii="EuropeDemiC" w:hAnsi="EuropeDemiC" w:cs="Arial"/>
      <w:b/>
      <w:caps/>
      <w:sz w:val="36"/>
      <w:szCs w:val="36"/>
    </w:rPr>
  </w:style>
  <w:style w:type="character" w:customStyle="1" w:styleId="Sb">
    <w:name w:val="S_ВидДокумента Знак"/>
    <w:link w:val="Sa"/>
    <w:rsid w:val="00316515"/>
    <w:rPr>
      <w:rFonts w:ascii="EuropeDemiC" w:eastAsia="Times New Roman" w:hAnsi="EuropeDemiC" w:cs="Arial"/>
      <w:b/>
      <w:caps/>
      <w:sz w:val="36"/>
      <w:szCs w:val="36"/>
      <w:lang w:eastAsia="ru-RU"/>
    </w:rPr>
  </w:style>
  <w:style w:type="paragraph" w:customStyle="1" w:styleId="Sc">
    <w:name w:val="S_Гиперссылка"/>
    <w:basedOn w:val="S4"/>
    <w:rsid w:val="00316515"/>
    <w:rPr>
      <w:color w:val="0000FF"/>
      <w:u w:val="single"/>
    </w:rPr>
  </w:style>
  <w:style w:type="paragraph" w:customStyle="1" w:styleId="Sd">
    <w:name w:val="S_Гриф"/>
    <w:basedOn w:val="S4"/>
    <w:rsid w:val="00316515"/>
    <w:pPr>
      <w:widowControl/>
      <w:spacing w:line="360" w:lineRule="auto"/>
      <w:ind w:left="5392"/>
      <w:jc w:val="left"/>
    </w:pPr>
    <w:rPr>
      <w:rFonts w:ascii="Arial" w:hAnsi="Arial"/>
      <w:b/>
      <w:sz w:val="20"/>
    </w:rPr>
  </w:style>
  <w:style w:type="paragraph" w:customStyle="1" w:styleId="S13">
    <w:name w:val="S_ЗаголовкиТаблицы1"/>
    <w:basedOn w:val="S4"/>
    <w:rsid w:val="00316515"/>
    <w:pPr>
      <w:keepNext/>
      <w:jc w:val="center"/>
    </w:pPr>
    <w:rPr>
      <w:rFonts w:ascii="Arial" w:hAnsi="Arial"/>
      <w:b/>
      <w:caps/>
      <w:sz w:val="16"/>
      <w:szCs w:val="16"/>
    </w:rPr>
  </w:style>
  <w:style w:type="paragraph" w:customStyle="1" w:styleId="S23">
    <w:name w:val="S_ЗаголовкиТаблицы2"/>
    <w:basedOn w:val="S4"/>
    <w:rsid w:val="00316515"/>
    <w:pPr>
      <w:jc w:val="center"/>
    </w:pPr>
    <w:rPr>
      <w:rFonts w:ascii="Arial" w:hAnsi="Arial"/>
      <w:b/>
      <w:sz w:val="14"/>
    </w:rPr>
  </w:style>
  <w:style w:type="paragraph" w:customStyle="1" w:styleId="S14">
    <w:name w:val="S_Заголовок1"/>
    <w:basedOn w:val="a"/>
    <w:next w:val="S4"/>
    <w:rsid w:val="00316515"/>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316515"/>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316515"/>
    <w:pPr>
      <w:numPr>
        <w:numId w:val="3"/>
      </w:numPr>
    </w:pPr>
  </w:style>
  <w:style w:type="paragraph" w:customStyle="1" w:styleId="S24">
    <w:name w:val="S_Заголовок2"/>
    <w:basedOn w:val="a"/>
    <w:next w:val="S4"/>
    <w:rsid w:val="00316515"/>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316515"/>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316515"/>
    <w:pPr>
      <w:numPr>
        <w:numId w:val="8"/>
      </w:numPr>
    </w:pPr>
  </w:style>
  <w:style w:type="paragraph" w:customStyle="1" w:styleId="S30">
    <w:name w:val="S_Заголовок3_СписокН"/>
    <w:basedOn w:val="a"/>
    <w:next w:val="S4"/>
    <w:rsid w:val="00316515"/>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316515"/>
    <w:pPr>
      <w:spacing w:before="120"/>
      <w:jc w:val="center"/>
    </w:pPr>
    <w:rPr>
      <w:rFonts w:ascii="Arial" w:hAnsi="Arial"/>
      <w:b/>
      <w:caps/>
      <w:sz w:val="18"/>
      <w:szCs w:val="18"/>
    </w:rPr>
  </w:style>
  <w:style w:type="paragraph" w:customStyle="1" w:styleId="Sf">
    <w:name w:val="S_НазваниеРисунка"/>
    <w:basedOn w:val="a"/>
    <w:next w:val="S4"/>
    <w:rsid w:val="00316515"/>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316515"/>
    <w:pPr>
      <w:keepNext/>
      <w:jc w:val="right"/>
    </w:pPr>
    <w:rPr>
      <w:rFonts w:ascii="Arial" w:hAnsi="Arial"/>
      <w:b/>
      <w:sz w:val="20"/>
    </w:rPr>
  </w:style>
  <w:style w:type="paragraph" w:customStyle="1" w:styleId="Sf1">
    <w:name w:val="S_НаименованиеДокумента"/>
    <w:basedOn w:val="S4"/>
    <w:next w:val="S4"/>
    <w:rsid w:val="00316515"/>
    <w:pPr>
      <w:widowControl/>
      <w:ind w:right="641"/>
      <w:jc w:val="left"/>
    </w:pPr>
    <w:rPr>
      <w:rFonts w:ascii="Arial" w:hAnsi="Arial"/>
      <w:b/>
      <w:caps/>
    </w:rPr>
  </w:style>
  <w:style w:type="paragraph" w:customStyle="1" w:styleId="Sf2">
    <w:name w:val="S_НомерДокумента"/>
    <w:basedOn w:val="S4"/>
    <w:next w:val="S4"/>
    <w:rsid w:val="00316515"/>
    <w:pPr>
      <w:spacing w:before="120" w:after="120"/>
      <w:jc w:val="center"/>
    </w:pPr>
    <w:rPr>
      <w:rFonts w:ascii="Arial" w:hAnsi="Arial"/>
      <w:b/>
      <w:caps/>
    </w:rPr>
  </w:style>
  <w:style w:type="paragraph" w:customStyle="1" w:styleId="S15">
    <w:name w:val="S_ТекстВТаблице1"/>
    <w:basedOn w:val="S4"/>
    <w:next w:val="S4"/>
    <w:rsid w:val="00316515"/>
    <w:pPr>
      <w:spacing w:before="120"/>
      <w:jc w:val="left"/>
    </w:pPr>
    <w:rPr>
      <w:szCs w:val="28"/>
    </w:rPr>
  </w:style>
  <w:style w:type="paragraph" w:customStyle="1" w:styleId="S10">
    <w:name w:val="S_НумСписВ Таблице1"/>
    <w:basedOn w:val="S15"/>
    <w:next w:val="S4"/>
    <w:rsid w:val="00316515"/>
    <w:pPr>
      <w:numPr>
        <w:numId w:val="4"/>
      </w:numPr>
    </w:pPr>
  </w:style>
  <w:style w:type="paragraph" w:customStyle="1" w:styleId="S25">
    <w:name w:val="S_ТекстВТаблице2"/>
    <w:basedOn w:val="S4"/>
    <w:next w:val="S4"/>
    <w:rsid w:val="00316515"/>
    <w:pPr>
      <w:spacing w:before="120"/>
      <w:jc w:val="left"/>
    </w:pPr>
    <w:rPr>
      <w:sz w:val="20"/>
    </w:rPr>
  </w:style>
  <w:style w:type="paragraph" w:customStyle="1" w:styleId="S2">
    <w:name w:val="S_НумСписВТаблице2"/>
    <w:basedOn w:val="S25"/>
    <w:next w:val="S4"/>
    <w:rsid w:val="00316515"/>
    <w:pPr>
      <w:numPr>
        <w:numId w:val="5"/>
      </w:numPr>
    </w:pPr>
  </w:style>
  <w:style w:type="paragraph" w:customStyle="1" w:styleId="S31">
    <w:name w:val="S_ТекстВТаблице3"/>
    <w:basedOn w:val="S4"/>
    <w:next w:val="S4"/>
    <w:rsid w:val="00316515"/>
    <w:pPr>
      <w:spacing w:before="120"/>
      <w:jc w:val="left"/>
    </w:pPr>
    <w:rPr>
      <w:sz w:val="16"/>
    </w:rPr>
  </w:style>
  <w:style w:type="paragraph" w:customStyle="1" w:styleId="S3">
    <w:name w:val="S_НумСписВТаблице3"/>
    <w:basedOn w:val="S31"/>
    <w:next w:val="S4"/>
    <w:rsid w:val="00316515"/>
    <w:pPr>
      <w:numPr>
        <w:numId w:val="6"/>
      </w:numPr>
    </w:pPr>
  </w:style>
  <w:style w:type="paragraph" w:customStyle="1" w:styleId="Sf3">
    <w:name w:val="S_Примечание"/>
    <w:basedOn w:val="S4"/>
    <w:next w:val="S4"/>
    <w:rsid w:val="00316515"/>
    <w:pPr>
      <w:ind w:left="567"/>
    </w:pPr>
    <w:rPr>
      <w:i/>
      <w:u w:val="single"/>
    </w:rPr>
  </w:style>
  <w:style w:type="paragraph" w:customStyle="1" w:styleId="Sf4">
    <w:name w:val="S_ПримечаниеТекст"/>
    <w:basedOn w:val="S4"/>
    <w:next w:val="S4"/>
    <w:rsid w:val="00316515"/>
    <w:pPr>
      <w:spacing w:before="120"/>
      <w:ind w:left="567"/>
    </w:pPr>
    <w:rPr>
      <w:i/>
    </w:rPr>
  </w:style>
  <w:style w:type="paragraph" w:customStyle="1" w:styleId="Sf5">
    <w:name w:val="S_Рисунок"/>
    <w:basedOn w:val="S4"/>
    <w:rsid w:val="00316515"/>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16515"/>
    <w:rPr>
      <w:rFonts w:ascii="Arial" w:hAnsi="Arial"/>
      <w:sz w:val="16"/>
    </w:rPr>
  </w:style>
  <w:style w:type="paragraph" w:customStyle="1" w:styleId="Sf7">
    <w:name w:val="S_Содержание"/>
    <w:basedOn w:val="S4"/>
    <w:next w:val="S4"/>
    <w:rsid w:val="00316515"/>
    <w:rPr>
      <w:rFonts w:ascii="Arial" w:hAnsi="Arial"/>
      <w:b/>
      <w:caps/>
      <w:sz w:val="32"/>
      <w:szCs w:val="32"/>
    </w:rPr>
  </w:style>
  <w:style w:type="paragraph" w:customStyle="1" w:styleId="S">
    <w:name w:val="S_СписокМ_Обычный"/>
    <w:basedOn w:val="a"/>
    <w:next w:val="S4"/>
    <w:link w:val="Sf8"/>
    <w:rsid w:val="00316515"/>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316515"/>
    <w:rPr>
      <w:rFonts w:ascii="Times New Roman" w:eastAsia="Times New Roman" w:hAnsi="Times New Roman" w:cs="Times New Roman"/>
      <w:sz w:val="24"/>
      <w:szCs w:val="24"/>
      <w:lang w:eastAsia="ru-RU"/>
    </w:rPr>
  </w:style>
  <w:style w:type="table" w:customStyle="1" w:styleId="Sf9">
    <w:name w:val="S_Таблица"/>
    <w:basedOn w:val="a1"/>
    <w:rsid w:val="00316515"/>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31651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16515"/>
    <w:pPr>
      <w:spacing w:before="120"/>
    </w:pPr>
    <w:rPr>
      <w:rFonts w:ascii="Arial" w:hAnsi="Arial"/>
      <w:b/>
      <w:caps/>
      <w:sz w:val="20"/>
      <w:szCs w:val="20"/>
    </w:rPr>
  </w:style>
  <w:style w:type="character" w:customStyle="1" w:styleId="S17">
    <w:name w:val="S_ТекстСодержания1 Знак"/>
    <w:link w:val="S16"/>
    <w:rsid w:val="00316515"/>
    <w:rPr>
      <w:rFonts w:ascii="Arial" w:eastAsia="Times New Roman" w:hAnsi="Arial" w:cs="Times New Roman"/>
      <w:b/>
      <w:caps/>
      <w:sz w:val="20"/>
      <w:szCs w:val="20"/>
      <w:lang w:eastAsia="ru-RU"/>
    </w:rPr>
  </w:style>
  <w:style w:type="paragraph" w:customStyle="1" w:styleId="Sfb">
    <w:name w:val="S_Термин"/>
    <w:basedOn w:val="a"/>
    <w:next w:val="S4"/>
    <w:link w:val="Sfc"/>
    <w:rsid w:val="00316515"/>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316515"/>
    <w:rPr>
      <w:rFonts w:ascii="Arial" w:eastAsia="Times New Roman" w:hAnsi="Arial" w:cs="Times New Roman"/>
      <w:b/>
      <w:i/>
      <w:caps/>
      <w:sz w:val="20"/>
      <w:szCs w:val="20"/>
      <w:lang w:eastAsia="ru-RU"/>
    </w:rPr>
  </w:style>
  <w:style w:type="paragraph" w:styleId="afd">
    <w:name w:val="List Paragraph"/>
    <w:aliases w:val="Bullet_IRAO,List Paragraph,List Paragraph_0,Мой Список"/>
    <w:basedOn w:val="a"/>
    <w:link w:val="afe"/>
    <w:uiPriority w:val="34"/>
    <w:qFormat/>
    <w:rsid w:val="00316515"/>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316515"/>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316515"/>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316515"/>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316515"/>
    <w:rPr>
      <w:rFonts w:ascii="Times New Roman" w:eastAsia="Calibri" w:hAnsi="Times New Roman" w:cs="Times New Roman"/>
      <w:sz w:val="26"/>
    </w:rPr>
  </w:style>
  <w:style w:type="paragraph" w:styleId="25">
    <w:name w:val="Body Text Indent 2"/>
    <w:basedOn w:val="a"/>
    <w:link w:val="26"/>
    <w:uiPriority w:val="99"/>
    <w:unhideWhenUsed/>
    <w:rsid w:val="00316515"/>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316515"/>
    <w:rPr>
      <w:rFonts w:ascii="Times New Roman" w:eastAsia="Calibri" w:hAnsi="Times New Roman" w:cs="Times New Roman"/>
      <w:sz w:val="26"/>
    </w:rPr>
  </w:style>
  <w:style w:type="paragraph" w:customStyle="1" w:styleId="FR1">
    <w:name w:val="FR1"/>
    <w:rsid w:val="00316515"/>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316515"/>
    <w:rPr>
      <w:b/>
      <w:bCs/>
      <w:i w:val="0"/>
      <w:iCs w:val="0"/>
    </w:rPr>
  </w:style>
  <w:style w:type="character" w:customStyle="1" w:styleId="st1">
    <w:name w:val="st1"/>
    <w:basedOn w:val="a0"/>
    <w:rsid w:val="00316515"/>
  </w:style>
  <w:style w:type="table" w:customStyle="1" w:styleId="13">
    <w:name w:val="Сетка таблицы1"/>
    <w:basedOn w:val="a1"/>
    <w:rsid w:val="003165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rsid w:val="0031651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316515"/>
    <w:rPr>
      <w:rFonts w:ascii="Times New Roman" w:hAnsi="Times New Roman" w:cs="Times New Roman"/>
      <w:sz w:val="26"/>
      <w:szCs w:val="26"/>
    </w:rPr>
  </w:style>
  <w:style w:type="paragraph" w:customStyle="1" w:styleId="ConsNormal">
    <w:name w:val="ConsNormal"/>
    <w:uiPriority w:val="99"/>
    <w:rsid w:val="0031651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3165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31651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316515"/>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Заголовок Знак"/>
    <w:basedOn w:val="a0"/>
    <w:link w:val="aff3"/>
    <w:rsid w:val="00316515"/>
    <w:rPr>
      <w:rFonts w:ascii="Cambria" w:eastAsia="Times New Roman" w:hAnsi="Cambria" w:cs="Times New Roman"/>
      <w:b/>
      <w:bCs/>
      <w:kern w:val="28"/>
      <w:sz w:val="32"/>
      <w:szCs w:val="32"/>
    </w:rPr>
  </w:style>
  <w:style w:type="paragraph" w:styleId="aff5">
    <w:name w:val="Body Text First Indent"/>
    <w:basedOn w:val="af8"/>
    <w:link w:val="aff6"/>
    <w:unhideWhenUsed/>
    <w:rsid w:val="00316515"/>
    <w:pPr>
      <w:spacing w:after="0"/>
      <w:ind w:firstLine="360"/>
    </w:pPr>
    <w:rPr>
      <w:rFonts w:eastAsia="Calibri"/>
      <w:szCs w:val="22"/>
      <w:lang w:eastAsia="en-US"/>
    </w:rPr>
  </w:style>
  <w:style w:type="character" w:customStyle="1" w:styleId="aff6">
    <w:name w:val="Красная строка Знак"/>
    <w:basedOn w:val="af9"/>
    <w:link w:val="aff5"/>
    <w:rsid w:val="00316515"/>
    <w:rPr>
      <w:rFonts w:ascii="Times New Roman" w:eastAsia="Calibri" w:hAnsi="Times New Roman" w:cs="Times New Roman"/>
      <w:sz w:val="24"/>
      <w:szCs w:val="24"/>
      <w:lang w:eastAsia="ru-RU"/>
    </w:rPr>
  </w:style>
  <w:style w:type="paragraph" w:styleId="27">
    <w:name w:val="Body Text First Indent 2"/>
    <w:basedOn w:val="afa"/>
    <w:link w:val="28"/>
    <w:unhideWhenUsed/>
    <w:rsid w:val="00316515"/>
    <w:pPr>
      <w:ind w:left="360" w:firstLine="360"/>
    </w:pPr>
    <w:rPr>
      <w:rFonts w:eastAsia="Calibri"/>
      <w:szCs w:val="22"/>
      <w:lang w:eastAsia="en-US"/>
    </w:rPr>
  </w:style>
  <w:style w:type="character" w:customStyle="1" w:styleId="28">
    <w:name w:val="Красная строка 2 Знак"/>
    <w:basedOn w:val="afb"/>
    <w:link w:val="27"/>
    <w:rsid w:val="00316515"/>
    <w:rPr>
      <w:rFonts w:ascii="Times New Roman" w:eastAsia="Calibri" w:hAnsi="Times New Roman" w:cs="Times New Roman"/>
      <w:sz w:val="24"/>
      <w:szCs w:val="24"/>
      <w:lang w:eastAsia="ru-RU"/>
    </w:rPr>
  </w:style>
  <w:style w:type="paragraph" w:customStyle="1" w:styleId="210">
    <w:name w:val="Основной текст 21"/>
    <w:basedOn w:val="a"/>
    <w:rsid w:val="00316515"/>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316515"/>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316515"/>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316515"/>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3165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316515"/>
    <w:rPr>
      <w:rFonts w:ascii="Times New Roman" w:hAnsi="Times New Roman" w:cs="Times New Roman" w:hint="default"/>
      <w:b/>
      <w:bCs/>
      <w:color w:val="884706"/>
      <w:sz w:val="24"/>
      <w:szCs w:val="24"/>
    </w:rPr>
  </w:style>
  <w:style w:type="character" w:customStyle="1" w:styleId="ts51">
    <w:name w:val="ts51"/>
    <w:rsid w:val="00316515"/>
    <w:rPr>
      <w:rFonts w:ascii="Times New Roman" w:hAnsi="Times New Roman" w:cs="Times New Roman" w:hint="default"/>
      <w:b/>
      <w:bCs/>
      <w:color w:val="884706"/>
      <w:sz w:val="24"/>
      <w:szCs w:val="24"/>
      <w:u w:val="single"/>
    </w:rPr>
  </w:style>
  <w:style w:type="character" w:customStyle="1" w:styleId="ts21">
    <w:name w:val="ts21"/>
    <w:rsid w:val="00316515"/>
    <w:rPr>
      <w:rFonts w:ascii="Times New Roman" w:hAnsi="Times New Roman" w:cs="Times New Roman" w:hint="default"/>
      <w:color w:val="884706"/>
      <w:sz w:val="24"/>
      <w:szCs w:val="24"/>
    </w:rPr>
  </w:style>
  <w:style w:type="paragraph" w:styleId="aff9">
    <w:name w:val="Plain Text"/>
    <w:basedOn w:val="a"/>
    <w:link w:val="affa"/>
    <w:rsid w:val="00316515"/>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316515"/>
    <w:rPr>
      <w:rFonts w:ascii="Courier New" w:eastAsia="Times New Roman" w:hAnsi="Courier New" w:cs="Courier New"/>
      <w:sz w:val="20"/>
      <w:szCs w:val="20"/>
      <w:lang w:eastAsia="ru-RU"/>
    </w:rPr>
  </w:style>
  <w:style w:type="paragraph" w:customStyle="1" w:styleId="affb">
    <w:name w:val="Знак"/>
    <w:basedOn w:val="a"/>
    <w:rsid w:val="00316515"/>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316515"/>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316515"/>
    <w:rPr>
      <w:rFonts w:ascii="Times New Roman" w:eastAsia="Times New Roman" w:hAnsi="Times New Roman" w:cs="Times New Roman"/>
      <w:sz w:val="28"/>
      <w:szCs w:val="28"/>
    </w:rPr>
  </w:style>
  <w:style w:type="paragraph" w:customStyle="1" w:styleId="15">
    <w:name w:val="Обычный1"/>
    <w:rsid w:val="00316515"/>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316515"/>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316515"/>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316515"/>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316515"/>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316515"/>
    <w:rPr>
      <w:color w:val="800080"/>
      <w:u w:val="single"/>
    </w:rPr>
  </w:style>
  <w:style w:type="paragraph" w:styleId="38">
    <w:name w:val="List 3"/>
    <w:basedOn w:val="a"/>
    <w:rsid w:val="00316515"/>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316515"/>
    <w:rPr>
      <w:b/>
      <w:bCs/>
      <w:sz w:val="24"/>
      <w:szCs w:val="24"/>
      <w:lang w:val="ru-RU" w:eastAsia="ru-RU" w:bidi="ar-SA"/>
    </w:rPr>
  </w:style>
  <w:style w:type="paragraph" w:customStyle="1" w:styleId="230">
    <w:name w:val="Основной текст 23"/>
    <w:basedOn w:val="a"/>
    <w:rsid w:val="00316515"/>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316515"/>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316515"/>
    <w:rPr>
      <w:rFonts w:ascii="Tahoma" w:eastAsia="Times New Roman" w:hAnsi="Tahoma" w:cs="Times New Roman"/>
      <w:sz w:val="16"/>
      <w:szCs w:val="16"/>
    </w:rPr>
  </w:style>
  <w:style w:type="paragraph" w:customStyle="1" w:styleId="Style3">
    <w:name w:val="Style3"/>
    <w:basedOn w:val="a"/>
    <w:uiPriority w:val="99"/>
    <w:rsid w:val="00316515"/>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316515"/>
    <w:rPr>
      <w:rFonts w:ascii="Times New Roman" w:hAnsi="Times New Roman" w:cs="Times New Roman"/>
      <w:sz w:val="24"/>
      <w:szCs w:val="24"/>
    </w:rPr>
  </w:style>
  <w:style w:type="paragraph" w:customStyle="1" w:styleId="2a">
    <w:name w:val="Обычный2"/>
    <w:rsid w:val="00316515"/>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316515"/>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316515"/>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316515"/>
    <w:rPr>
      <w:b/>
      <w:bCs/>
      <w:sz w:val="24"/>
      <w:szCs w:val="24"/>
      <w:lang w:val="ru-RU" w:eastAsia="ru-RU" w:bidi="ar-SA"/>
    </w:rPr>
  </w:style>
  <w:style w:type="paragraph" w:styleId="HTML">
    <w:name w:val="HTML Preformatted"/>
    <w:basedOn w:val="a"/>
    <w:link w:val="HTML0"/>
    <w:uiPriority w:val="99"/>
    <w:unhideWhenUsed/>
    <w:rsid w:val="00316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16515"/>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316515"/>
  </w:style>
  <w:style w:type="character" w:customStyle="1" w:styleId="18">
    <w:name w:val="Нижний колонтитул Знак1"/>
    <w:basedOn w:val="a0"/>
    <w:uiPriority w:val="99"/>
    <w:rsid w:val="00316515"/>
  </w:style>
  <w:style w:type="character" w:customStyle="1" w:styleId="afff1">
    <w:name w:val="Гипертекстовая ссылка"/>
    <w:uiPriority w:val="99"/>
    <w:rsid w:val="00316515"/>
    <w:rPr>
      <w:rFonts w:cs="Times New Roman"/>
      <w:b/>
      <w:color w:val="106BBE"/>
      <w:sz w:val="26"/>
    </w:rPr>
  </w:style>
  <w:style w:type="paragraph" w:customStyle="1" w:styleId="ConsPlusTitle">
    <w:name w:val="ConsPlusTitle"/>
    <w:uiPriority w:val="99"/>
    <w:rsid w:val="0031651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316515"/>
    <w:rPr>
      <w:sz w:val="27"/>
      <w:szCs w:val="27"/>
      <w:shd w:val="clear" w:color="auto" w:fill="FFFFFF"/>
    </w:rPr>
  </w:style>
  <w:style w:type="paragraph" w:customStyle="1" w:styleId="Picturecaption0">
    <w:name w:val="Picture caption"/>
    <w:basedOn w:val="a"/>
    <w:link w:val="Picturecaption"/>
    <w:rsid w:val="00316515"/>
    <w:pPr>
      <w:shd w:val="clear" w:color="auto" w:fill="FFFFFF"/>
      <w:spacing w:after="60" w:line="240" w:lineRule="atLeast"/>
    </w:pPr>
    <w:rPr>
      <w:sz w:val="27"/>
      <w:szCs w:val="27"/>
    </w:rPr>
  </w:style>
  <w:style w:type="paragraph" w:customStyle="1" w:styleId="afff2">
    <w:name w:val="Раздел положения"/>
    <w:autoRedefine/>
    <w:rsid w:val="00316515"/>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316515"/>
    <w:rPr>
      <w:sz w:val="27"/>
      <w:szCs w:val="27"/>
      <w:shd w:val="clear" w:color="auto" w:fill="FFFFFF"/>
    </w:rPr>
  </w:style>
  <w:style w:type="paragraph" w:customStyle="1" w:styleId="39">
    <w:name w:val="Основной текст3"/>
    <w:basedOn w:val="a"/>
    <w:link w:val="Bodytext"/>
    <w:rsid w:val="00316515"/>
    <w:pPr>
      <w:shd w:val="clear" w:color="auto" w:fill="FFFFFF"/>
      <w:spacing w:after="60" w:line="320" w:lineRule="exact"/>
      <w:ind w:hanging="680"/>
      <w:jc w:val="both"/>
    </w:pPr>
    <w:rPr>
      <w:sz w:val="27"/>
      <w:szCs w:val="27"/>
    </w:rPr>
  </w:style>
  <w:style w:type="paragraph" w:customStyle="1" w:styleId="Default">
    <w:name w:val="Default"/>
    <w:rsid w:val="0031651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316515"/>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316515"/>
    <w:rPr>
      <w:rFonts w:ascii="Times New Roman" w:eastAsia="Times New Roman" w:hAnsi="Times New Roman" w:cs="Times New Roman"/>
      <w:sz w:val="20"/>
      <w:szCs w:val="20"/>
      <w:lang w:eastAsia="ru-RU"/>
    </w:rPr>
  </w:style>
  <w:style w:type="paragraph" w:customStyle="1" w:styleId="19">
    <w:name w:val="заголовок 1"/>
    <w:basedOn w:val="a"/>
    <w:next w:val="a"/>
    <w:rsid w:val="00316515"/>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31651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316515"/>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316515"/>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316515"/>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316515"/>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316515"/>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316515"/>
    <w:pPr>
      <w:spacing w:after="2640"/>
    </w:pPr>
    <w:rPr>
      <w:caps/>
      <w:sz w:val="24"/>
    </w:rPr>
  </w:style>
  <w:style w:type="character" w:customStyle="1" w:styleId="tik-text1">
    <w:name w:val="tik-text1"/>
    <w:rsid w:val="00316515"/>
    <w:rPr>
      <w:color w:val="B5B5B5"/>
      <w:sz w:val="13"/>
      <w:szCs w:val="13"/>
    </w:rPr>
  </w:style>
  <w:style w:type="paragraph" w:customStyle="1" w:styleId="afff5">
    <w:name w:val="Диаграмма"/>
    <w:basedOn w:val="a"/>
    <w:autoRedefine/>
    <w:rsid w:val="00316515"/>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316515"/>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316515"/>
    <w:rPr>
      <w:sz w:val="23"/>
      <w:szCs w:val="23"/>
      <w:shd w:val="clear" w:color="auto" w:fill="FFFFFF"/>
    </w:rPr>
  </w:style>
  <w:style w:type="paragraph" w:customStyle="1" w:styleId="Bodytext30">
    <w:name w:val="Body text (3)"/>
    <w:basedOn w:val="a"/>
    <w:link w:val="Bodytext3"/>
    <w:rsid w:val="00316515"/>
    <w:pPr>
      <w:shd w:val="clear" w:color="auto" w:fill="FFFFFF"/>
      <w:spacing w:after="0" w:line="252" w:lineRule="exact"/>
    </w:pPr>
    <w:rPr>
      <w:sz w:val="23"/>
      <w:szCs w:val="23"/>
    </w:rPr>
  </w:style>
  <w:style w:type="character" w:customStyle="1" w:styleId="Bodytext38pt">
    <w:name w:val="Body text (3) + 8 pt"/>
    <w:aliases w:val="Italic"/>
    <w:rsid w:val="00316515"/>
    <w:rPr>
      <w:i/>
      <w:iCs/>
      <w:sz w:val="16"/>
      <w:szCs w:val="16"/>
      <w:shd w:val="clear" w:color="auto" w:fill="FFFFFF"/>
    </w:rPr>
  </w:style>
  <w:style w:type="character" w:customStyle="1" w:styleId="Bodytext11">
    <w:name w:val="Body text + 11"/>
    <w:aliases w:val="5 pt4"/>
    <w:rsid w:val="00316515"/>
    <w:rPr>
      <w:sz w:val="23"/>
      <w:szCs w:val="23"/>
      <w:shd w:val="clear" w:color="auto" w:fill="FFFFFF"/>
      <w:lang w:bidi="ar-SA"/>
    </w:rPr>
  </w:style>
  <w:style w:type="paragraph" w:customStyle="1" w:styleId="240">
    <w:name w:val="Основной текст 24"/>
    <w:basedOn w:val="a"/>
    <w:rsid w:val="00316515"/>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316515"/>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316515"/>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316515"/>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316515"/>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316515"/>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316515"/>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316515"/>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316515"/>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316515"/>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316515"/>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316515"/>
  </w:style>
  <w:style w:type="character" w:customStyle="1" w:styleId="spelle">
    <w:name w:val="spelle"/>
    <w:basedOn w:val="a0"/>
    <w:rsid w:val="00316515"/>
  </w:style>
  <w:style w:type="paragraph" w:customStyle="1" w:styleId="ConsPlusCell">
    <w:name w:val="ConsPlusCell"/>
    <w:uiPriority w:val="99"/>
    <w:rsid w:val="00316515"/>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316515"/>
    <w:rPr>
      <w:vanish w:val="0"/>
      <w:webHidden w:val="0"/>
      <w:specVanish w:val="0"/>
    </w:rPr>
  </w:style>
  <w:style w:type="character" w:customStyle="1" w:styleId="HTML1">
    <w:name w:val="Стандартный HTML Знак1"/>
    <w:uiPriority w:val="99"/>
    <w:semiHidden/>
    <w:rsid w:val="00316515"/>
    <w:rPr>
      <w:rFonts w:ascii="Courier New" w:hAnsi="Courier New" w:cs="Courier New"/>
      <w:lang w:eastAsia="en-US"/>
    </w:rPr>
  </w:style>
  <w:style w:type="paragraph" w:customStyle="1" w:styleId="3b">
    <w:name w:val="Обычный3"/>
    <w:rsid w:val="00316515"/>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316515"/>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316515"/>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316515"/>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316515"/>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316515"/>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31651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316515"/>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316515"/>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316515"/>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316515"/>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316515"/>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316515"/>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316515"/>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316515"/>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316515"/>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316515"/>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316515"/>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316515"/>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316515"/>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316515"/>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316515"/>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316515"/>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316515"/>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316515"/>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316515"/>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316515"/>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316515"/>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316515"/>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316515"/>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316515"/>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316515"/>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316515"/>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316515"/>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316515"/>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316515"/>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316515"/>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316515"/>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316515"/>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316515"/>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316515"/>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316515"/>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316515"/>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316515"/>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316515"/>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316515"/>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316515"/>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316515"/>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316515"/>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316515"/>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316515"/>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316515"/>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316515"/>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316515"/>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316515"/>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316515"/>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316515"/>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316515"/>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316515"/>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316515"/>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316515"/>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316515"/>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316515"/>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316515"/>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316515"/>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316515"/>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316515"/>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316515"/>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316515"/>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316515"/>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316515"/>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316515"/>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316515"/>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316515"/>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316515"/>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316515"/>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316515"/>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316515"/>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316515"/>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316515"/>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316515"/>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316515"/>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316515"/>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316515"/>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316515"/>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316515"/>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316515"/>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316515"/>
  </w:style>
  <w:style w:type="character" w:customStyle="1" w:styleId="on">
    <w:name w:val="on"/>
    <w:basedOn w:val="a0"/>
    <w:rsid w:val="00316515"/>
  </w:style>
  <w:style w:type="character" w:customStyle="1" w:styleId="mark">
    <w:name w:val="mark"/>
    <w:basedOn w:val="a0"/>
    <w:rsid w:val="00316515"/>
  </w:style>
  <w:style w:type="paragraph" w:customStyle="1" w:styleId="contnewtab1">
    <w:name w:val="cont_new_tab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316515"/>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316515"/>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316515"/>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316515"/>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316515"/>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316515"/>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316515"/>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316515"/>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316515"/>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316515"/>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316515"/>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316515"/>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316515"/>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316515"/>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316515"/>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316515"/>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316515"/>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316515"/>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316515"/>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316515"/>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316515"/>
    <w:rPr>
      <w:b/>
      <w:bCs/>
      <w:color w:val="7D7D7D"/>
    </w:rPr>
  </w:style>
  <w:style w:type="paragraph" w:customStyle="1" w:styleId="picskoro1">
    <w:name w:val="pic_skoro1"/>
    <w:basedOn w:val="a"/>
    <w:rsid w:val="00316515"/>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316515"/>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316515"/>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316515"/>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316515"/>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31651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316515"/>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316515"/>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316515"/>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316515"/>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316515"/>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316515"/>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316515"/>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316515"/>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316515"/>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316515"/>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316515"/>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316515"/>
    <w:rPr>
      <w:color w:val="A0A0A0"/>
      <w:bdr w:val="none" w:sz="0" w:space="0" w:color="auto" w:frame="1"/>
      <w:shd w:val="clear" w:color="auto" w:fill="F0F3F7"/>
    </w:rPr>
  </w:style>
  <w:style w:type="paragraph" w:customStyle="1" w:styleId="vacancyname1">
    <w:name w:val="vacancy_name1"/>
    <w:basedOn w:val="a"/>
    <w:rsid w:val="00316515"/>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316515"/>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316515"/>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316515"/>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316515"/>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3165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316515"/>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316515"/>
    <w:rPr>
      <w:color w:val="9B0000"/>
    </w:rPr>
  </w:style>
  <w:style w:type="paragraph" w:customStyle="1" w:styleId="wideoneheadbanner1">
    <w:name w:val="wide_one_head_banner1"/>
    <w:basedOn w:val="a"/>
    <w:rsid w:val="00316515"/>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316515"/>
    <w:rPr>
      <w:b/>
      <w:bCs/>
      <w:color w:val="000080"/>
    </w:rPr>
  </w:style>
  <w:style w:type="character" w:customStyle="1" w:styleId="garantcommenttitle1">
    <w:name w:val="garantcommenttitle1"/>
    <w:rsid w:val="00316515"/>
    <w:rPr>
      <w:sz w:val="22"/>
      <w:szCs w:val="22"/>
    </w:rPr>
  </w:style>
  <w:style w:type="character" w:customStyle="1" w:styleId="versioncommenttitle1">
    <w:name w:val="versioncommenttitle1"/>
    <w:rsid w:val="00316515"/>
    <w:rPr>
      <w:sz w:val="22"/>
      <w:szCs w:val="22"/>
    </w:rPr>
  </w:style>
  <w:style w:type="character" w:customStyle="1" w:styleId="s92">
    <w:name w:val="s_92"/>
    <w:rsid w:val="00316515"/>
    <w:rPr>
      <w:i/>
      <w:iCs/>
      <w:color w:val="800080"/>
    </w:rPr>
  </w:style>
  <w:style w:type="character" w:customStyle="1" w:styleId="s111">
    <w:name w:val="s_111"/>
    <w:basedOn w:val="a0"/>
    <w:rsid w:val="00316515"/>
  </w:style>
  <w:style w:type="paragraph" w:customStyle="1" w:styleId="ConsPlusNonformat">
    <w:name w:val="ConsPlusNonformat"/>
    <w:rsid w:val="003165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316515"/>
    <w:rPr>
      <w:rFonts w:ascii="Tahoma" w:hAnsi="Tahoma" w:cs="Tahoma"/>
      <w:sz w:val="16"/>
      <w:szCs w:val="16"/>
      <w:lang w:eastAsia="en-US"/>
    </w:rPr>
  </w:style>
  <w:style w:type="paragraph" w:customStyle="1" w:styleId="afff7">
    <w:name w:val="Комментарий"/>
    <w:basedOn w:val="a"/>
    <w:next w:val="a"/>
    <w:uiPriority w:val="99"/>
    <w:rsid w:val="00316515"/>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316515"/>
    <w:pPr>
      <w:spacing w:before="0"/>
      <w:ind w:left="0"/>
    </w:pPr>
    <w:rPr>
      <w:i/>
      <w:iCs/>
    </w:rPr>
  </w:style>
  <w:style w:type="paragraph" w:customStyle="1" w:styleId="afff9">
    <w:name w:val="Информация об изменениях"/>
    <w:basedOn w:val="a"/>
    <w:next w:val="a"/>
    <w:uiPriority w:val="99"/>
    <w:rsid w:val="00316515"/>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316515"/>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31651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316515"/>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316515"/>
    <w:rPr>
      <w:b/>
      <w:color w:val="26282F"/>
      <w:sz w:val="26"/>
    </w:rPr>
  </w:style>
  <w:style w:type="character" w:customStyle="1" w:styleId="afffe">
    <w:name w:val="Выделение для Базового Поиска (курсив)"/>
    <w:basedOn w:val="affff"/>
    <w:uiPriority w:val="99"/>
    <w:rsid w:val="00316515"/>
    <w:rPr>
      <w:rFonts w:cs="Times New Roman"/>
      <w:b/>
      <w:color w:val="0058A9"/>
      <w:sz w:val="26"/>
    </w:rPr>
  </w:style>
  <w:style w:type="character" w:customStyle="1" w:styleId="affff">
    <w:name w:val="Выделение для Базового Поиска"/>
    <w:uiPriority w:val="99"/>
    <w:rsid w:val="00316515"/>
    <w:rPr>
      <w:rFonts w:cs="Times New Roman"/>
      <w:b/>
      <w:color w:val="0058A9"/>
      <w:sz w:val="26"/>
    </w:rPr>
  </w:style>
  <w:style w:type="paragraph" w:customStyle="1" w:styleId="affff0">
    <w:name w:val="Таблицы (моноширинный)"/>
    <w:basedOn w:val="a"/>
    <w:next w:val="a"/>
    <w:uiPriority w:val="99"/>
    <w:rsid w:val="00316515"/>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316515"/>
    <w:rPr>
      <w:color w:val="FF0000"/>
      <w:sz w:val="26"/>
    </w:rPr>
  </w:style>
  <w:style w:type="character" w:customStyle="1" w:styleId="affff2">
    <w:name w:val="Сравнение редакций. Добавленный фрагмент"/>
    <w:uiPriority w:val="99"/>
    <w:rsid w:val="00316515"/>
    <w:rPr>
      <w:color w:val="000000"/>
      <w:shd w:val="clear" w:color="auto" w:fill="C1D7FF"/>
    </w:rPr>
  </w:style>
  <w:style w:type="character" w:customStyle="1" w:styleId="affff3">
    <w:name w:val="Сравнение редакций. Удаленный фрагмент"/>
    <w:uiPriority w:val="99"/>
    <w:rsid w:val="00316515"/>
    <w:rPr>
      <w:color w:val="000000"/>
      <w:shd w:val="clear" w:color="auto" w:fill="C4C413"/>
    </w:rPr>
  </w:style>
  <w:style w:type="character" w:customStyle="1" w:styleId="link">
    <w:name w:val="link"/>
    <w:rsid w:val="00316515"/>
    <w:rPr>
      <w:strike w:val="0"/>
      <w:dstrike w:val="0"/>
      <w:u w:val="none"/>
      <w:effect w:val="none"/>
    </w:rPr>
  </w:style>
  <w:style w:type="paragraph" w:customStyle="1" w:styleId="affff4">
    <w:name w:val="Информация об изменениях документа"/>
    <w:basedOn w:val="afff7"/>
    <w:next w:val="a"/>
    <w:uiPriority w:val="99"/>
    <w:rsid w:val="00316515"/>
    <w:pPr>
      <w:widowControl/>
      <w:spacing w:before="0"/>
      <w:ind w:left="0"/>
    </w:pPr>
    <w:rPr>
      <w:rFonts w:eastAsia="Calibri"/>
      <w:i/>
      <w:iCs/>
    </w:rPr>
  </w:style>
  <w:style w:type="paragraph" w:customStyle="1" w:styleId="311">
    <w:name w:val="Основной текст 31"/>
    <w:basedOn w:val="a"/>
    <w:rsid w:val="00316515"/>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31651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316515"/>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316515"/>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316515"/>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31651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316515"/>
    <w:pPr>
      <w:spacing w:after="0" w:line="240" w:lineRule="auto"/>
    </w:pPr>
    <w:rPr>
      <w:rFonts w:ascii="Calibri" w:eastAsia="Times New Roman" w:hAnsi="Calibri" w:cs="Times New Roman"/>
    </w:rPr>
  </w:style>
  <w:style w:type="paragraph" w:customStyle="1" w:styleId="affff5">
    <w:name w:val="Текст МУ"/>
    <w:basedOn w:val="a"/>
    <w:rsid w:val="00316515"/>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316515"/>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316515"/>
    <w:rPr>
      <w:rFonts w:ascii="Times New Roman" w:hAnsi="Times New Roman" w:cs="Times New Roman"/>
      <w:sz w:val="26"/>
      <w:szCs w:val="26"/>
    </w:rPr>
  </w:style>
  <w:style w:type="paragraph" w:customStyle="1" w:styleId="affff7">
    <w:name w:val="М_ТитулНаименование"/>
    <w:basedOn w:val="a"/>
    <w:qFormat/>
    <w:rsid w:val="00316515"/>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316515"/>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316515"/>
  </w:style>
  <w:style w:type="character" w:customStyle="1" w:styleId="FontStyle30">
    <w:name w:val="Font Style30"/>
    <w:uiPriority w:val="99"/>
    <w:rsid w:val="00316515"/>
    <w:rPr>
      <w:rFonts w:ascii="Times New Roman" w:hAnsi="Times New Roman" w:cs="Times New Roman"/>
      <w:sz w:val="26"/>
      <w:szCs w:val="26"/>
    </w:rPr>
  </w:style>
  <w:style w:type="paragraph" w:customStyle="1" w:styleId="Style9">
    <w:name w:val="Style9"/>
    <w:basedOn w:val="a"/>
    <w:uiPriority w:val="99"/>
    <w:rsid w:val="00316515"/>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316515"/>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316515"/>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Мой Список Знак"/>
    <w:link w:val="afd"/>
    <w:rsid w:val="00316515"/>
    <w:rPr>
      <w:rFonts w:ascii="Times New Roman" w:eastAsia="Calibri" w:hAnsi="Times New Roman" w:cs="Times New Roman"/>
      <w:sz w:val="24"/>
    </w:rPr>
  </w:style>
  <w:style w:type="paragraph" w:customStyle="1" w:styleId="1f">
    <w:name w:val="Название объекта1"/>
    <w:basedOn w:val="a"/>
    <w:next w:val="a"/>
    <w:rsid w:val="00316515"/>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316515"/>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316515"/>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316515"/>
    <w:pPr>
      <w:keepNext w:val="0"/>
      <w:pageBreakBefore/>
      <w:spacing w:before="120" w:after="120"/>
    </w:pPr>
    <w:rPr>
      <w:rFonts w:cs="Arial"/>
      <w:kern w:val="0"/>
    </w:rPr>
  </w:style>
  <w:style w:type="numbering" w:customStyle="1" w:styleId="51">
    <w:name w:val="5.1"/>
    <w:basedOn w:val="a2"/>
    <w:rsid w:val="00316515"/>
    <w:pPr>
      <w:numPr>
        <w:numId w:val="9"/>
      </w:numPr>
    </w:pPr>
  </w:style>
  <w:style w:type="paragraph" w:customStyle="1" w:styleId="3">
    <w:name w:val="Заг_3_с№"/>
    <w:basedOn w:val="a"/>
    <w:next w:val="a"/>
    <w:qFormat/>
    <w:rsid w:val="00316515"/>
    <w:pPr>
      <w:numPr>
        <w:ilvl w:val="2"/>
        <w:numId w:val="10"/>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316515"/>
    <w:pPr>
      <w:numPr>
        <w:ilvl w:val="3"/>
        <w:numId w:val="10"/>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316515"/>
    <w:pPr>
      <w:numPr>
        <w:numId w:val="11"/>
      </w:numPr>
    </w:pPr>
  </w:style>
  <w:style w:type="character" w:styleId="affffa">
    <w:name w:val="endnote reference"/>
    <w:basedOn w:val="a0"/>
    <w:uiPriority w:val="99"/>
    <w:semiHidden/>
    <w:unhideWhenUsed/>
    <w:rsid w:val="00316515"/>
    <w:rPr>
      <w:vertAlign w:val="superscript"/>
    </w:rPr>
  </w:style>
  <w:style w:type="paragraph" w:styleId="affffb">
    <w:name w:val="TOC Heading"/>
    <w:basedOn w:val="1"/>
    <w:next w:val="a"/>
    <w:uiPriority w:val="39"/>
    <w:unhideWhenUsed/>
    <w:qFormat/>
    <w:rsid w:val="00316515"/>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316515"/>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316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0"/>
    <w:rsid w:val="006A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2925">
      <w:bodyDiv w:val="1"/>
      <w:marLeft w:val="0"/>
      <w:marRight w:val="0"/>
      <w:marTop w:val="0"/>
      <w:marBottom w:val="0"/>
      <w:divBdr>
        <w:top w:val="none" w:sz="0" w:space="0" w:color="auto"/>
        <w:left w:val="none" w:sz="0" w:space="0" w:color="auto"/>
        <w:bottom w:val="none" w:sz="0" w:space="0" w:color="auto"/>
        <w:right w:val="none" w:sz="0" w:space="0" w:color="auto"/>
      </w:divBdr>
    </w:div>
    <w:div w:id="80222094">
      <w:bodyDiv w:val="1"/>
      <w:marLeft w:val="0"/>
      <w:marRight w:val="0"/>
      <w:marTop w:val="0"/>
      <w:marBottom w:val="0"/>
      <w:divBdr>
        <w:top w:val="none" w:sz="0" w:space="0" w:color="auto"/>
        <w:left w:val="none" w:sz="0" w:space="0" w:color="auto"/>
        <w:bottom w:val="none" w:sz="0" w:space="0" w:color="auto"/>
        <w:right w:val="none" w:sz="0" w:space="0" w:color="auto"/>
      </w:divBdr>
    </w:div>
    <w:div w:id="260844680">
      <w:bodyDiv w:val="1"/>
      <w:marLeft w:val="0"/>
      <w:marRight w:val="0"/>
      <w:marTop w:val="0"/>
      <w:marBottom w:val="0"/>
      <w:divBdr>
        <w:top w:val="none" w:sz="0" w:space="0" w:color="auto"/>
        <w:left w:val="none" w:sz="0" w:space="0" w:color="auto"/>
        <w:bottom w:val="none" w:sz="0" w:space="0" w:color="auto"/>
        <w:right w:val="none" w:sz="0" w:space="0" w:color="auto"/>
      </w:divBdr>
    </w:div>
    <w:div w:id="404035660">
      <w:bodyDiv w:val="1"/>
      <w:marLeft w:val="0"/>
      <w:marRight w:val="0"/>
      <w:marTop w:val="0"/>
      <w:marBottom w:val="0"/>
      <w:divBdr>
        <w:top w:val="none" w:sz="0" w:space="0" w:color="auto"/>
        <w:left w:val="none" w:sz="0" w:space="0" w:color="auto"/>
        <w:bottom w:val="none" w:sz="0" w:space="0" w:color="auto"/>
        <w:right w:val="none" w:sz="0" w:space="0" w:color="auto"/>
      </w:divBdr>
    </w:div>
    <w:div w:id="405224920">
      <w:bodyDiv w:val="1"/>
      <w:marLeft w:val="0"/>
      <w:marRight w:val="0"/>
      <w:marTop w:val="0"/>
      <w:marBottom w:val="0"/>
      <w:divBdr>
        <w:top w:val="none" w:sz="0" w:space="0" w:color="auto"/>
        <w:left w:val="none" w:sz="0" w:space="0" w:color="auto"/>
        <w:bottom w:val="none" w:sz="0" w:space="0" w:color="auto"/>
        <w:right w:val="none" w:sz="0" w:space="0" w:color="auto"/>
      </w:divBdr>
    </w:div>
    <w:div w:id="427236037">
      <w:bodyDiv w:val="1"/>
      <w:marLeft w:val="0"/>
      <w:marRight w:val="0"/>
      <w:marTop w:val="0"/>
      <w:marBottom w:val="0"/>
      <w:divBdr>
        <w:top w:val="none" w:sz="0" w:space="0" w:color="auto"/>
        <w:left w:val="none" w:sz="0" w:space="0" w:color="auto"/>
        <w:bottom w:val="none" w:sz="0" w:space="0" w:color="auto"/>
        <w:right w:val="none" w:sz="0" w:space="0" w:color="auto"/>
      </w:divBdr>
    </w:div>
    <w:div w:id="438567186">
      <w:bodyDiv w:val="1"/>
      <w:marLeft w:val="0"/>
      <w:marRight w:val="0"/>
      <w:marTop w:val="0"/>
      <w:marBottom w:val="0"/>
      <w:divBdr>
        <w:top w:val="none" w:sz="0" w:space="0" w:color="auto"/>
        <w:left w:val="none" w:sz="0" w:space="0" w:color="auto"/>
        <w:bottom w:val="none" w:sz="0" w:space="0" w:color="auto"/>
        <w:right w:val="none" w:sz="0" w:space="0" w:color="auto"/>
      </w:divBdr>
    </w:div>
    <w:div w:id="537091554">
      <w:bodyDiv w:val="1"/>
      <w:marLeft w:val="0"/>
      <w:marRight w:val="0"/>
      <w:marTop w:val="0"/>
      <w:marBottom w:val="0"/>
      <w:divBdr>
        <w:top w:val="none" w:sz="0" w:space="0" w:color="auto"/>
        <w:left w:val="none" w:sz="0" w:space="0" w:color="auto"/>
        <w:bottom w:val="none" w:sz="0" w:space="0" w:color="auto"/>
        <w:right w:val="none" w:sz="0" w:space="0" w:color="auto"/>
      </w:divBdr>
    </w:div>
    <w:div w:id="600991928">
      <w:bodyDiv w:val="1"/>
      <w:marLeft w:val="0"/>
      <w:marRight w:val="0"/>
      <w:marTop w:val="0"/>
      <w:marBottom w:val="0"/>
      <w:divBdr>
        <w:top w:val="none" w:sz="0" w:space="0" w:color="auto"/>
        <w:left w:val="none" w:sz="0" w:space="0" w:color="auto"/>
        <w:bottom w:val="none" w:sz="0" w:space="0" w:color="auto"/>
        <w:right w:val="none" w:sz="0" w:space="0" w:color="auto"/>
      </w:divBdr>
    </w:div>
    <w:div w:id="740758978">
      <w:bodyDiv w:val="1"/>
      <w:marLeft w:val="0"/>
      <w:marRight w:val="0"/>
      <w:marTop w:val="0"/>
      <w:marBottom w:val="0"/>
      <w:divBdr>
        <w:top w:val="none" w:sz="0" w:space="0" w:color="auto"/>
        <w:left w:val="none" w:sz="0" w:space="0" w:color="auto"/>
        <w:bottom w:val="none" w:sz="0" w:space="0" w:color="auto"/>
        <w:right w:val="none" w:sz="0" w:space="0" w:color="auto"/>
      </w:divBdr>
    </w:div>
    <w:div w:id="766002683">
      <w:bodyDiv w:val="1"/>
      <w:marLeft w:val="0"/>
      <w:marRight w:val="0"/>
      <w:marTop w:val="0"/>
      <w:marBottom w:val="0"/>
      <w:divBdr>
        <w:top w:val="none" w:sz="0" w:space="0" w:color="auto"/>
        <w:left w:val="none" w:sz="0" w:space="0" w:color="auto"/>
        <w:bottom w:val="none" w:sz="0" w:space="0" w:color="auto"/>
        <w:right w:val="none" w:sz="0" w:space="0" w:color="auto"/>
      </w:divBdr>
    </w:div>
    <w:div w:id="771973105">
      <w:bodyDiv w:val="1"/>
      <w:marLeft w:val="0"/>
      <w:marRight w:val="0"/>
      <w:marTop w:val="0"/>
      <w:marBottom w:val="0"/>
      <w:divBdr>
        <w:top w:val="none" w:sz="0" w:space="0" w:color="auto"/>
        <w:left w:val="none" w:sz="0" w:space="0" w:color="auto"/>
        <w:bottom w:val="none" w:sz="0" w:space="0" w:color="auto"/>
        <w:right w:val="none" w:sz="0" w:space="0" w:color="auto"/>
      </w:divBdr>
    </w:div>
    <w:div w:id="779033045">
      <w:bodyDiv w:val="1"/>
      <w:marLeft w:val="0"/>
      <w:marRight w:val="0"/>
      <w:marTop w:val="0"/>
      <w:marBottom w:val="0"/>
      <w:divBdr>
        <w:top w:val="none" w:sz="0" w:space="0" w:color="auto"/>
        <w:left w:val="none" w:sz="0" w:space="0" w:color="auto"/>
        <w:bottom w:val="none" w:sz="0" w:space="0" w:color="auto"/>
        <w:right w:val="none" w:sz="0" w:space="0" w:color="auto"/>
      </w:divBdr>
    </w:div>
    <w:div w:id="790444296">
      <w:bodyDiv w:val="1"/>
      <w:marLeft w:val="0"/>
      <w:marRight w:val="0"/>
      <w:marTop w:val="0"/>
      <w:marBottom w:val="0"/>
      <w:divBdr>
        <w:top w:val="none" w:sz="0" w:space="0" w:color="auto"/>
        <w:left w:val="none" w:sz="0" w:space="0" w:color="auto"/>
        <w:bottom w:val="none" w:sz="0" w:space="0" w:color="auto"/>
        <w:right w:val="none" w:sz="0" w:space="0" w:color="auto"/>
      </w:divBdr>
    </w:div>
    <w:div w:id="850222431">
      <w:bodyDiv w:val="1"/>
      <w:marLeft w:val="0"/>
      <w:marRight w:val="0"/>
      <w:marTop w:val="0"/>
      <w:marBottom w:val="0"/>
      <w:divBdr>
        <w:top w:val="none" w:sz="0" w:space="0" w:color="auto"/>
        <w:left w:val="none" w:sz="0" w:space="0" w:color="auto"/>
        <w:bottom w:val="none" w:sz="0" w:space="0" w:color="auto"/>
        <w:right w:val="none" w:sz="0" w:space="0" w:color="auto"/>
      </w:divBdr>
    </w:div>
    <w:div w:id="868417970">
      <w:bodyDiv w:val="1"/>
      <w:marLeft w:val="0"/>
      <w:marRight w:val="0"/>
      <w:marTop w:val="0"/>
      <w:marBottom w:val="0"/>
      <w:divBdr>
        <w:top w:val="none" w:sz="0" w:space="0" w:color="auto"/>
        <w:left w:val="none" w:sz="0" w:space="0" w:color="auto"/>
        <w:bottom w:val="none" w:sz="0" w:space="0" w:color="auto"/>
        <w:right w:val="none" w:sz="0" w:space="0" w:color="auto"/>
      </w:divBdr>
    </w:div>
    <w:div w:id="903026563">
      <w:bodyDiv w:val="1"/>
      <w:marLeft w:val="0"/>
      <w:marRight w:val="0"/>
      <w:marTop w:val="0"/>
      <w:marBottom w:val="0"/>
      <w:divBdr>
        <w:top w:val="none" w:sz="0" w:space="0" w:color="auto"/>
        <w:left w:val="none" w:sz="0" w:space="0" w:color="auto"/>
        <w:bottom w:val="none" w:sz="0" w:space="0" w:color="auto"/>
        <w:right w:val="none" w:sz="0" w:space="0" w:color="auto"/>
      </w:divBdr>
    </w:div>
    <w:div w:id="1009605329">
      <w:bodyDiv w:val="1"/>
      <w:marLeft w:val="0"/>
      <w:marRight w:val="0"/>
      <w:marTop w:val="0"/>
      <w:marBottom w:val="0"/>
      <w:divBdr>
        <w:top w:val="none" w:sz="0" w:space="0" w:color="auto"/>
        <w:left w:val="none" w:sz="0" w:space="0" w:color="auto"/>
        <w:bottom w:val="none" w:sz="0" w:space="0" w:color="auto"/>
        <w:right w:val="none" w:sz="0" w:space="0" w:color="auto"/>
      </w:divBdr>
    </w:div>
    <w:div w:id="1088188198">
      <w:bodyDiv w:val="1"/>
      <w:marLeft w:val="0"/>
      <w:marRight w:val="0"/>
      <w:marTop w:val="0"/>
      <w:marBottom w:val="0"/>
      <w:divBdr>
        <w:top w:val="none" w:sz="0" w:space="0" w:color="auto"/>
        <w:left w:val="none" w:sz="0" w:space="0" w:color="auto"/>
        <w:bottom w:val="none" w:sz="0" w:space="0" w:color="auto"/>
        <w:right w:val="none" w:sz="0" w:space="0" w:color="auto"/>
      </w:divBdr>
    </w:div>
    <w:div w:id="1127625300">
      <w:bodyDiv w:val="1"/>
      <w:marLeft w:val="0"/>
      <w:marRight w:val="0"/>
      <w:marTop w:val="0"/>
      <w:marBottom w:val="0"/>
      <w:divBdr>
        <w:top w:val="none" w:sz="0" w:space="0" w:color="auto"/>
        <w:left w:val="none" w:sz="0" w:space="0" w:color="auto"/>
        <w:bottom w:val="none" w:sz="0" w:space="0" w:color="auto"/>
        <w:right w:val="none" w:sz="0" w:space="0" w:color="auto"/>
      </w:divBdr>
    </w:div>
    <w:div w:id="1213078776">
      <w:bodyDiv w:val="1"/>
      <w:marLeft w:val="0"/>
      <w:marRight w:val="0"/>
      <w:marTop w:val="0"/>
      <w:marBottom w:val="0"/>
      <w:divBdr>
        <w:top w:val="none" w:sz="0" w:space="0" w:color="auto"/>
        <w:left w:val="none" w:sz="0" w:space="0" w:color="auto"/>
        <w:bottom w:val="none" w:sz="0" w:space="0" w:color="auto"/>
        <w:right w:val="none" w:sz="0" w:space="0" w:color="auto"/>
      </w:divBdr>
    </w:div>
    <w:div w:id="1222213603">
      <w:bodyDiv w:val="1"/>
      <w:marLeft w:val="0"/>
      <w:marRight w:val="0"/>
      <w:marTop w:val="0"/>
      <w:marBottom w:val="0"/>
      <w:divBdr>
        <w:top w:val="none" w:sz="0" w:space="0" w:color="auto"/>
        <w:left w:val="none" w:sz="0" w:space="0" w:color="auto"/>
        <w:bottom w:val="none" w:sz="0" w:space="0" w:color="auto"/>
        <w:right w:val="none" w:sz="0" w:space="0" w:color="auto"/>
      </w:divBdr>
    </w:div>
    <w:div w:id="1229999617">
      <w:bodyDiv w:val="1"/>
      <w:marLeft w:val="0"/>
      <w:marRight w:val="0"/>
      <w:marTop w:val="0"/>
      <w:marBottom w:val="0"/>
      <w:divBdr>
        <w:top w:val="none" w:sz="0" w:space="0" w:color="auto"/>
        <w:left w:val="none" w:sz="0" w:space="0" w:color="auto"/>
        <w:bottom w:val="none" w:sz="0" w:space="0" w:color="auto"/>
        <w:right w:val="none" w:sz="0" w:space="0" w:color="auto"/>
      </w:divBdr>
    </w:div>
    <w:div w:id="1299454062">
      <w:bodyDiv w:val="1"/>
      <w:marLeft w:val="0"/>
      <w:marRight w:val="0"/>
      <w:marTop w:val="0"/>
      <w:marBottom w:val="0"/>
      <w:divBdr>
        <w:top w:val="none" w:sz="0" w:space="0" w:color="auto"/>
        <w:left w:val="none" w:sz="0" w:space="0" w:color="auto"/>
        <w:bottom w:val="none" w:sz="0" w:space="0" w:color="auto"/>
        <w:right w:val="none" w:sz="0" w:space="0" w:color="auto"/>
      </w:divBdr>
    </w:div>
    <w:div w:id="1313097545">
      <w:bodyDiv w:val="1"/>
      <w:marLeft w:val="0"/>
      <w:marRight w:val="0"/>
      <w:marTop w:val="0"/>
      <w:marBottom w:val="0"/>
      <w:divBdr>
        <w:top w:val="none" w:sz="0" w:space="0" w:color="auto"/>
        <w:left w:val="none" w:sz="0" w:space="0" w:color="auto"/>
        <w:bottom w:val="none" w:sz="0" w:space="0" w:color="auto"/>
        <w:right w:val="none" w:sz="0" w:space="0" w:color="auto"/>
      </w:divBdr>
    </w:div>
    <w:div w:id="1398044535">
      <w:bodyDiv w:val="1"/>
      <w:marLeft w:val="0"/>
      <w:marRight w:val="0"/>
      <w:marTop w:val="0"/>
      <w:marBottom w:val="0"/>
      <w:divBdr>
        <w:top w:val="none" w:sz="0" w:space="0" w:color="auto"/>
        <w:left w:val="none" w:sz="0" w:space="0" w:color="auto"/>
        <w:bottom w:val="none" w:sz="0" w:space="0" w:color="auto"/>
        <w:right w:val="none" w:sz="0" w:space="0" w:color="auto"/>
      </w:divBdr>
    </w:div>
    <w:div w:id="1441299783">
      <w:bodyDiv w:val="1"/>
      <w:marLeft w:val="0"/>
      <w:marRight w:val="0"/>
      <w:marTop w:val="0"/>
      <w:marBottom w:val="0"/>
      <w:divBdr>
        <w:top w:val="none" w:sz="0" w:space="0" w:color="auto"/>
        <w:left w:val="none" w:sz="0" w:space="0" w:color="auto"/>
        <w:bottom w:val="none" w:sz="0" w:space="0" w:color="auto"/>
        <w:right w:val="none" w:sz="0" w:space="0" w:color="auto"/>
      </w:divBdr>
    </w:div>
    <w:div w:id="1480801795">
      <w:bodyDiv w:val="1"/>
      <w:marLeft w:val="0"/>
      <w:marRight w:val="0"/>
      <w:marTop w:val="0"/>
      <w:marBottom w:val="0"/>
      <w:divBdr>
        <w:top w:val="none" w:sz="0" w:space="0" w:color="auto"/>
        <w:left w:val="none" w:sz="0" w:space="0" w:color="auto"/>
        <w:bottom w:val="none" w:sz="0" w:space="0" w:color="auto"/>
        <w:right w:val="none" w:sz="0" w:space="0" w:color="auto"/>
      </w:divBdr>
    </w:div>
    <w:div w:id="1674339695">
      <w:bodyDiv w:val="1"/>
      <w:marLeft w:val="0"/>
      <w:marRight w:val="0"/>
      <w:marTop w:val="0"/>
      <w:marBottom w:val="0"/>
      <w:divBdr>
        <w:top w:val="none" w:sz="0" w:space="0" w:color="auto"/>
        <w:left w:val="none" w:sz="0" w:space="0" w:color="auto"/>
        <w:bottom w:val="none" w:sz="0" w:space="0" w:color="auto"/>
        <w:right w:val="none" w:sz="0" w:space="0" w:color="auto"/>
      </w:divBdr>
    </w:div>
    <w:div w:id="1734542558">
      <w:bodyDiv w:val="1"/>
      <w:marLeft w:val="0"/>
      <w:marRight w:val="0"/>
      <w:marTop w:val="0"/>
      <w:marBottom w:val="0"/>
      <w:divBdr>
        <w:top w:val="none" w:sz="0" w:space="0" w:color="auto"/>
        <w:left w:val="none" w:sz="0" w:space="0" w:color="auto"/>
        <w:bottom w:val="none" w:sz="0" w:space="0" w:color="auto"/>
        <w:right w:val="none" w:sz="0" w:space="0" w:color="auto"/>
      </w:divBdr>
    </w:div>
    <w:div w:id="1798261545">
      <w:bodyDiv w:val="1"/>
      <w:marLeft w:val="0"/>
      <w:marRight w:val="0"/>
      <w:marTop w:val="0"/>
      <w:marBottom w:val="0"/>
      <w:divBdr>
        <w:top w:val="none" w:sz="0" w:space="0" w:color="auto"/>
        <w:left w:val="none" w:sz="0" w:space="0" w:color="auto"/>
        <w:bottom w:val="none" w:sz="0" w:space="0" w:color="auto"/>
        <w:right w:val="none" w:sz="0" w:space="0" w:color="auto"/>
      </w:divBdr>
    </w:div>
    <w:div w:id="2084794171">
      <w:bodyDiv w:val="1"/>
      <w:marLeft w:val="0"/>
      <w:marRight w:val="0"/>
      <w:marTop w:val="0"/>
      <w:marBottom w:val="0"/>
      <w:divBdr>
        <w:top w:val="none" w:sz="0" w:space="0" w:color="auto"/>
        <w:left w:val="none" w:sz="0" w:space="0" w:color="auto"/>
        <w:bottom w:val="none" w:sz="0" w:space="0" w:color="auto"/>
        <w:right w:val="none" w:sz="0" w:space="0" w:color="auto"/>
      </w:divBdr>
    </w:div>
    <w:div w:id="213162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consultantplus://offline/ref=2BAADFE3A72001FEB61018C78D469F5E949EFE739C6FB987166AD694029B2F16ADF3EF67150720pFrF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CCAC5-9BA3-4406-B45B-3A4E5C60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4956</Words>
  <Characters>36876</Characters>
  <Application>Microsoft Office Word</Application>
  <DocSecurity>0</DocSecurity>
  <Lines>945</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41346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Сычугова Екатерина Сергеевна</dc:creator>
  <cp:lastModifiedBy>Сычугова Екатерина Сергеевна</cp:lastModifiedBy>
  <cp:revision>2</cp:revision>
  <cp:lastPrinted>2017-05-03T02:23:00Z</cp:lastPrinted>
  <dcterms:created xsi:type="dcterms:W3CDTF">2023-08-21T03:04:00Z</dcterms:created>
  <dcterms:modified xsi:type="dcterms:W3CDTF">2023-08-21T03:04:00Z</dcterms:modified>
</cp:coreProperties>
</file>